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C9B7B07"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85456D">
        <w:rPr>
          <w:rFonts w:cs="Arial"/>
          <w:b/>
          <w:sz w:val="24"/>
          <w:szCs w:val="24"/>
        </w:rPr>
        <w:t>10</w:t>
      </w:r>
      <w:r w:rsidR="0021195B">
        <w:rPr>
          <w:rFonts w:cs="Arial"/>
          <w:b/>
          <w:sz w:val="24"/>
          <w:szCs w:val="24"/>
        </w:rPr>
        <w:t>7</w:t>
      </w:r>
      <w:r w:rsidR="00FA260E" w:rsidRPr="007D3E81">
        <w:rPr>
          <w:rFonts w:cs="Arial"/>
          <w:b/>
          <w:sz w:val="24"/>
          <w:szCs w:val="24"/>
        </w:rPr>
        <w:tab/>
      </w:r>
      <w:r w:rsidR="00C15F82" w:rsidRPr="00C15F82">
        <w:rPr>
          <w:rFonts w:eastAsia="宋体" w:cs="Arial"/>
          <w:b/>
          <w:sz w:val="24"/>
          <w:szCs w:val="24"/>
          <w:lang w:eastAsia="zh-CN"/>
        </w:rPr>
        <w:t>R2-19</w:t>
      </w:r>
      <w:r w:rsidR="005F0D12">
        <w:rPr>
          <w:rFonts w:eastAsia="宋体" w:cs="Arial"/>
          <w:b/>
          <w:sz w:val="24"/>
          <w:szCs w:val="24"/>
          <w:lang w:eastAsia="zh-CN"/>
        </w:rPr>
        <w:t>0</w:t>
      </w:r>
      <w:r w:rsidR="0021195B">
        <w:rPr>
          <w:rFonts w:eastAsia="宋体" w:cs="Arial"/>
          <w:b/>
          <w:sz w:val="24"/>
          <w:szCs w:val="24"/>
          <w:lang w:eastAsia="zh-CN"/>
        </w:rPr>
        <w:t>xxxx</w:t>
      </w:r>
    </w:p>
    <w:p w14:paraId="57FB1393" w14:textId="156F62E0" w:rsidR="00FA260E" w:rsidRPr="00483CF3" w:rsidRDefault="0021195B"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FA260E">
        <w:rPr>
          <w:rFonts w:hint="eastAsia"/>
          <w:b/>
          <w:i/>
          <w:sz w:val="21"/>
          <w:szCs w:val="21"/>
          <w:lang w:eastAsia="zh-CN"/>
        </w:rPr>
        <w:tab/>
      </w:r>
      <w:r>
        <w:rPr>
          <w:b/>
          <w:i/>
          <w:sz w:val="21"/>
          <w:szCs w:val="21"/>
          <w:lang w:eastAsia="zh-CN"/>
        </w:rPr>
        <w:t xml:space="preserve">Resubmission of </w:t>
      </w:r>
      <w:r w:rsidRPr="0021195B">
        <w:rPr>
          <w:b/>
          <w:i/>
          <w:sz w:val="21"/>
          <w:szCs w:val="21"/>
          <w:lang w:eastAsia="zh-CN"/>
        </w:rPr>
        <w:t>R2-1907766</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A6C14A2"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AC1248" w:rsidRPr="00AC1248">
        <w:rPr>
          <w:rFonts w:ascii="Arial" w:hAnsi="Arial" w:cs="Arial"/>
          <w:sz w:val="24"/>
          <w:szCs w:val="24"/>
          <w:lang w:val="en-US"/>
        </w:rPr>
        <w:t>11.8.2.1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058387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2F23">
        <w:rPr>
          <w:rFonts w:ascii="Arial" w:hAnsi="Arial" w:cs="Arial"/>
          <w:kern w:val="2"/>
          <w:sz w:val="24"/>
          <w:szCs w:val="24"/>
          <w:lang w:val="en-US" w:eastAsia="zh-CN"/>
        </w:rPr>
        <w:t>Beam management for downlink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551D42B9" w:rsidR="00D42F23" w:rsidRDefault="00D42F23" w:rsidP="00227115">
      <w:pPr>
        <w:rPr>
          <w:bCs/>
          <w:lang w:eastAsia="zh-CN"/>
        </w:rPr>
      </w:pPr>
      <w:r>
        <w:rPr>
          <w:bCs/>
          <w:lang w:eastAsia="zh-CN"/>
        </w:rPr>
        <w:t>In the RAN1#95 meeting, there are the following agreements on DL PRS</w:t>
      </w:r>
      <w:r w:rsidR="000D43C0">
        <w:rPr>
          <w:bCs/>
          <w:lang w:eastAsia="zh-CN"/>
        </w:rPr>
        <w:t xml:space="preserve"> [1]</w:t>
      </w:r>
      <w:r>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0A506B1C" w14:textId="77777777" w:rsidR="00D42F23" w:rsidRPr="002D2BA7" w:rsidRDefault="00D42F23" w:rsidP="00D42F23">
            <w:pPr>
              <w:rPr>
                <w:rFonts w:cs="Times"/>
                <w:lang w:val="en-US"/>
              </w:rPr>
            </w:pPr>
            <w:r w:rsidRPr="002D2BA7">
              <w:rPr>
                <w:rFonts w:cs="Times"/>
                <w:highlight w:val="green"/>
                <w:lang w:val="en-US"/>
              </w:rPr>
              <w:t>Agreement:</w:t>
            </w:r>
          </w:p>
          <w:p w14:paraId="4A29C2A0" w14:textId="77777777" w:rsidR="00D42F23" w:rsidRPr="002D2BA7" w:rsidRDefault="00D42F23" w:rsidP="00D42F23">
            <w:pPr>
              <w:rPr>
                <w:rFonts w:cs="Times"/>
                <w:lang w:val="en-US"/>
              </w:rPr>
            </w:pPr>
            <w:r w:rsidRPr="002D2BA7">
              <w:rPr>
                <w:rFonts w:cs="Times"/>
                <w:lang w:val="en-US"/>
              </w:rPr>
              <w:t>NR DL PRS design for FR1 and FR2 supports:</w:t>
            </w:r>
          </w:p>
          <w:p w14:paraId="3F1C4978"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bandwidth</w:t>
            </w:r>
          </w:p>
          <w:p w14:paraId="3B3B562A" w14:textId="77777777" w:rsidR="00D42F23" w:rsidRPr="002D2BA7" w:rsidRDefault="00D42F23" w:rsidP="00D42F23">
            <w:pPr>
              <w:numPr>
                <w:ilvl w:val="1"/>
                <w:numId w:val="30"/>
              </w:numPr>
              <w:spacing w:after="0"/>
              <w:rPr>
                <w:rFonts w:cs="Times"/>
                <w:bCs/>
                <w:lang w:val="en-US"/>
              </w:rPr>
            </w:pPr>
            <w:r w:rsidRPr="002D2BA7">
              <w:rPr>
                <w:rFonts w:cs="Times"/>
                <w:bCs/>
                <w:lang w:val="en-US"/>
              </w:rPr>
              <w:t>FFS granularity of configuration, relationship with BWPs, whether the configuration is cell and/or UE specific</w:t>
            </w:r>
          </w:p>
          <w:p w14:paraId="6E654D5D" w14:textId="77777777" w:rsidR="00D42F23" w:rsidRPr="002D2BA7" w:rsidRDefault="00D42F23" w:rsidP="00D42F23">
            <w:pPr>
              <w:pStyle w:val="3GPPAgreements"/>
              <w:numPr>
                <w:ilvl w:val="0"/>
                <w:numId w:val="30"/>
              </w:numPr>
              <w:textAlignment w:val="baseline"/>
              <w:rPr>
                <w:rFonts w:ascii="Times" w:hAnsi="Times" w:cs="Times"/>
                <w:sz w:val="20"/>
              </w:rPr>
            </w:pPr>
            <w:r w:rsidRPr="002D2BA7">
              <w:rPr>
                <w:rFonts w:ascii="Times" w:hAnsi="Times" w:cs="Times"/>
                <w:sz w:val="20"/>
              </w:rPr>
              <w:t>Configurable NR DL PRS signal numerology (SCS)</w:t>
            </w:r>
          </w:p>
          <w:p w14:paraId="3F55ED42" w14:textId="77777777" w:rsidR="00D42F23" w:rsidRPr="002D2BA7" w:rsidRDefault="00D42F23" w:rsidP="00D42F23">
            <w:pPr>
              <w:numPr>
                <w:ilvl w:val="1"/>
                <w:numId w:val="30"/>
              </w:numPr>
              <w:spacing w:after="0"/>
              <w:rPr>
                <w:rFonts w:cs="Times"/>
                <w:bCs/>
                <w:lang w:val="en-US"/>
              </w:rPr>
            </w:pPr>
            <w:r w:rsidRPr="002D2BA7">
              <w:rPr>
                <w:rFonts w:cs="Times"/>
                <w:bCs/>
                <w:lang w:val="en-US"/>
              </w:rPr>
              <w:t>FFS configurability of CP for NR DL PRS</w:t>
            </w:r>
          </w:p>
          <w:p w14:paraId="5E7BDC35" w14:textId="77777777" w:rsidR="00D42F23" w:rsidRPr="00495503" w:rsidRDefault="00D42F23" w:rsidP="00D42F23">
            <w:pPr>
              <w:pStyle w:val="3GPPAgreements"/>
              <w:numPr>
                <w:ilvl w:val="0"/>
                <w:numId w:val="30"/>
              </w:numPr>
              <w:textAlignment w:val="baseline"/>
              <w:rPr>
                <w:rFonts w:ascii="Times" w:hAnsi="Times" w:cs="Times"/>
                <w:sz w:val="20"/>
              </w:rPr>
            </w:pPr>
            <w:r w:rsidRPr="00495503">
              <w:rPr>
                <w:rFonts w:ascii="Times" w:hAnsi="Times" w:cs="Times"/>
                <w:sz w:val="20"/>
              </w:rPr>
              <w:t>Configurable NR DL PRS frequency and time allocation</w:t>
            </w:r>
          </w:p>
          <w:p w14:paraId="50BBD849" w14:textId="77777777" w:rsidR="00D42F23" w:rsidRPr="00D42F23" w:rsidRDefault="00D42F23" w:rsidP="00D42F23">
            <w:pPr>
              <w:pStyle w:val="3GPPAgreements"/>
              <w:numPr>
                <w:ilvl w:val="0"/>
                <w:numId w:val="30"/>
              </w:numPr>
              <w:textAlignment w:val="baseline"/>
              <w:rPr>
                <w:rFonts w:ascii="Times" w:hAnsi="Times" w:cs="Times"/>
                <w:sz w:val="20"/>
                <w:highlight w:val="yellow"/>
              </w:rPr>
            </w:pPr>
            <w:r w:rsidRPr="00D42F23">
              <w:rPr>
                <w:rFonts w:ascii="Times" w:hAnsi="Times" w:cs="Times"/>
                <w:sz w:val="20"/>
                <w:highlight w:val="yellow"/>
              </w:rPr>
              <w:t>Use of DL beam sweeping / alignment</w:t>
            </w:r>
          </w:p>
          <w:p w14:paraId="51654C19" w14:textId="77777777" w:rsidR="00D42F23" w:rsidRPr="00AE26AF" w:rsidRDefault="00D42F23" w:rsidP="00D42F23">
            <w:pPr>
              <w:numPr>
                <w:ilvl w:val="1"/>
                <w:numId w:val="30"/>
              </w:numPr>
              <w:spacing w:after="0"/>
              <w:rPr>
                <w:rFonts w:cs="Times"/>
                <w:bCs/>
                <w:highlight w:val="yellow"/>
                <w:lang w:val="en-US"/>
              </w:rPr>
            </w:pPr>
            <w:r w:rsidRPr="00AE26AF">
              <w:rPr>
                <w:rFonts w:cs="Times"/>
                <w:bCs/>
                <w:highlight w:val="yellow"/>
                <w:lang w:val="en-US"/>
              </w:rPr>
              <w:t xml:space="preserve">i.e. beam alignment of </w:t>
            </w:r>
            <w:proofErr w:type="spellStart"/>
            <w:r w:rsidRPr="00AE26AF">
              <w:rPr>
                <w:rFonts w:cs="Times"/>
                <w:bCs/>
                <w:highlight w:val="yellow"/>
                <w:lang w:val="en-US"/>
              </w:rPr>
              <w:t>gNB</w:t>
            </w:r>
            <w:proofErr w:type="spellEnd"/>
            <w:r w:rsidRPr="00AE26AF">
              <w:rPr>
                <w:rFonts w:cs="Times"/>
                <w:bCs/>
                <w:highlight w:val="yellow"/>
                <w:lang w:val="en-US"/>
              </w:rPr>
              <w:t xml:space="preserve"> DL PRS transmission and UE reception of DL PRS</w:t>
            </w:r>
          </w:p>
          <w:p w14:paraId="36254448" w14:textId="77777777" w:rsidR="00D42F23" w:rsidRPr="00D42F23" w:rsidRDefault="00D42F23" w:rsidP="00D42F23">
            <w:pPr>
              <w:pStyle w:val="3GPPAgreements"/>
              <w:numPr>
                <w:ilvl w:val="0"/>
                <w:numId w:val="30"/>
              </w:numPr>
              <w:textAlignment w:val="baseline"/>
              <w:rPr>
                <w:rFonts w:ascii="Times" w:hAnsi="Times" w:cs="Times"/>
                <w:sz w:val="20"/>
              </w:rPr>
            </w:pPr>
            <w:r w:rsidRPr="00D42F23">
              <w:rPr>
                <w:rFonts w:ascii="Times" w:hAnsi="Times" w:cs="Times"/>
                <w:sz w:val="20"/>
              </w:rPr>
              <w:t>Localized in time NR DL PRS transmissions with periodic and/or on-demand resource allocation</w:t>
            </w:r>
          </w:p>
          <w:p w14:paraId="4EB958E5" w14:textId="77777777" w:rsidR="00D42F23" w:rsidRPr="002D2BA7" w:rsidRDefault="00D42F23" w:rsidP="00D42F23">
            <w:pPr>
              <w:numPr>
                <w:ilvl w:val="1"/>
                <w:numId w:val="30"/>
              </w:numPr>
              <w:spacing w:after="0"/>
              <w:rPr>
                <w:rFonts w:cs="Times"/>
                <w:bCs/>
                <w:lang w:val="en-US"/>
              </w:rPr>
            </w:pPr>
            <w:r w:rsidRPr="002D2BA7">
              <w:rPr>
                <w:rFonts w:cs="Times"/>
                <w:bCs/>
                <w:lang w:val="en-US"/>
              </w:rPr>
              <w:t>FFS signaling details</w:t>
            </w:r>
          </w:p>
          <w:p w14:paraId="0E94472A" w14:textId="77777777" w:rsidR="00D42F23" w:rsidRDefault="00D42F23" w:rsidP="00227115">
            <w:pPr>
              <w:rPr>
                <w:bCs/>
                <w:lang w:eastAsia="zh-CN"/>
              </w:rPr>
            </w:pPr>
          </w:p>
        </w:tc>
      </w:tr>
    </w:tbl>
    <w:p w14:paraId="2A391940" w14:textId="5C883166" w:rsidR="007F03B3" w:rsidRDefault="00D42F23" w:rsidP="00227115">
      <w:pPr>
        <w:rPr>
          <w:bCs/>
          <w:lang w:eastAsia="zh-CN"/>
        </w:rPr>
      </w:pPr>
      <w:r>
        <w:rPr>
          <w:rFonts w:hint="eastAsia"/>
          <w:bCs/>
          <w:lang w:eastAsia="zh-CN"/>
        </w:rPr>
        <w:t>In this contribution, we discuss</w:t>
      </w:r>
      <w:r>
        <w:rPr>
          <w:bCs/>
          <w:lang w:eastAsia="zh-CN"/>
        </w:rPr>
        <w:t xml:space="preserve"> beam management for downlink positioning from RAN2 perspective.</w:t>
      </w:r>
    </w:p>
    <w:p w14:paraId="4915A11C" w14:textId="77777777" w:rsidR="00227115" w:rsidRDefault="008C0D0D" w:rsidP="008C0D0D">
      <w:pPr>
        <w:pStyle w:val="1"/>
        <w:rPr>
          <w:lang w:eastAsia="zh-CN"/>
        </w:rPr>
      </w:pPr>
      <w:r>
        <w:rPr>
          <w:lang w:eastAsia="zh-CN"/>
        </w:rPr>
        <w:t>Discussion</w:t>
      </w:r>
    </w:p>
    <w:p w14:paraId="13D868A5" w14:textId="4BFEC5E3" w:rsidR="00197264" w:rsidRDefault="00F53A39" w:rsidP="00742A7C">
      <w:pPr>
        <w:rPr>
          <w:rFonts w:eastAsiaTheme="minorEastAsia"/>
          <w:lang w:val="en-US" w:eastAsia="zh-CN"/>
        </w:rPr>
      </w:pPr>
      <w:r>
        <w:rPr>
          <w:rFonts w:eastAsiaTheme="minorEastAsia" w:hint="eastAsia"/>
          <w:lang w:val="en-US" w:eastAsia="zh-CN"/>
        </w:rPr>
        <w:t xml:space="preserve">PRS is </w:t>
      </w:r>
      <w:r>
        <w:rPr>
          <w:rFonts w:eastAsiaTheme="minorEastAsia"/>
          <w:lang w:val="en-US" w:eastAsia="zh-CN"/>
        </w:rPr>
        <w:t xml:space="preserve">omnidirectional </w:t>
      </w:r>
      <w:r w:rsidR="006B3E85">
        <w:rPr>
          <w:rFonts w:eastAsiaTheme="minorEastAsia"/>
          <w:lang w:val="en-US" w:eastAsia="zh-CN"/>
        </w:rPr>
        <w:t xml:space="preserve">transmitted </w:t>
      </w:r>
      <w:r w:rsidR="00297301">
        <w:rPr>
          <w:rFonts w:eastAsiaTheme="minorEastAsia"/>
          <w:lang w:val="en-US" w:eastAsia="zh-CN"/>
        </w:rPr>
        <w:t xml:space="preserve">in LTE but the transmission of reference signal in NR </w:t>
      </w:r>
      <w:r w:rsidR="006B3E85">
        <w:rPr>
          <w:rFonts w:eastAsiaTheme="minorEastAsia"/>
          <w:lang w:val="en-US" w:eastAsia="zh-CN"/>
        </w:rPr>
        <w:t xml:space="preserve">could be </w:t>
      </w:r>
      <w:r w:rsidR="0057788A">
        <w:rPr>
          <w:rFonts w:eastAsiaTheme="minorEastAsia"/>
          <w:lang w:val="en-US" w:eastAsia="zh-CN"/>
        </w:rPr>
        <w:t>spatially filtered</w:t>
      </w:r>
      <w:r w:rsidR="00297301">
        <w:rPr>
          <w:rFonts w:eastAsiaTheme="minorEastAsia"/>
          <w:lang w:val="en-US" w:eastAsia="zh-CN"/>
        </w:rPr>
        <w:t xml:space="preserve">. In the last RAN1 meeting, </w:t>
      </w:r>
      <w:r w:rsidR="00297301">
        <w:rPr>
          <w:rFonts w:eastAsiaTheme="minorEastAsia" w:hint="eastAsia"/>
          <w:lang w:val="en-US" w:eastAsia="zh-CN"/>
        </w:rPr>
        <w:t xml:space="preserve">it was agreed to </w:t>
      </w:r>
      <w:r w:rsidR="00297301">
        <w:rPr>
          <w:rFonts w:eastAsiaTheme="minorEastAsia"/>
          <w:lang w:val="en-US" w:eastAsia="zh-CN"/>
        </w:rPr>
        <w:t>u</w:t>
      </w:r>
      <w:r w:rsidR="00297301" w:rsidRPr="00297301">
        <w:rPr>
          <w:rFonts w:eastAsiaTheme="minorEastAsia" w:hint="eastAsia"/>
          <w:lang w:val="en-US" w:eastAsia="zh-CN"/>
        </w:rPr>
        <w:t>se DL beam sweeping / alignment</w:t>
      </w:r>
      <w:r w:rsidR="00297301">
        <w:rPr>
          <w:rFonts w:eastAsiaTheme="minorEastAsia"/>
          <w:lang w:val="en-US" w:eastAsia="zh-CN"/>
        </w:rPr>
        <w:t xml:space="preserve"> to transmit PRS signal. For DL beam sweeping based PRS transmission, </w:t>
      </w:r>
      <w:r w:rsidR="0044214C">
        <w:rPr>
          <w:rFonts w:eastAsiaTheme="minorEastAsia"/>
          <w:lang w:val="en-US" w:eastAsia="zh-CN"/>
        </w:rPr>
        <w:t xml:space="preserve">from UE's perspective, </w:t>
      </w:r>
      <w:r w:rsidR="00297301">
        <w:rPr>
          <w:rFonts w:eastAsiaTheme="minorEastAsia"/>
          <w:lang w:val="en-US" w:eastAsia="zh-CN"/>
        </w:rPr>
        <w:t>it is</w:t>
      </w:r>
      <w:r w:rsidR="008D1146">
        <w:rPr>
          <w:rFonts w:eastAsiaTheme="minorEastAsia"/>
          <w:lang w:val="en-US" w:eastAsia="zh-CN"/>
        </w:rPr>
        <w:t xml:space="preserve"> essentially</w:t>
      </w:r>
      <w:r w:rsidR="00297301">
        <w:rPr>
          <w:rFonts w:eastAsiaTheme="minorEastAsia"/>
          <w:lang w:val="en-US" w:eastAsia="zh-CN"/>
        </w:rPr>
        <w:t xml:space="preserve"> similar to the omnidirectional PRS transmission in LTE. The only problem may be the reduction of PRS density received by UE due to some PRS occasions </w:t>
      </w:r>
      <w:r w:rsidR="00197264">
        <w:rPr>
          <w:rFonts w:eastAsiaTheme="minorEastAsia"/>
          <w:lang w:val="en-US" w:eastAsia="zh-CN"/>
        </w:rPr>
        <w:t>have to be</w:t>
      </w:r>
      <w:r w:rsidR="00297301">
        <w:rPr>
          <w:rFonts w:eastAsiaTheme="minorEastAsia"/>
          <w:lang w:val="en-US" w:eastAsia="zh-CN"/>
        </w:rPr>
        <w:t xml:space="preserve"> used to other beams/directions, which may </w:t>
      </w:r>
      <w:r w:rsidR="00197264">
        <w:rPr>
          <w:rFonts w:eastAsiaTheme="minorEastAsia"/>
          <w:lang w:val="en-US" w:eastAsia="zh-CN"/>
        </w:rPr>
        <w:t xml:space="preserve">have an impact on positioning performance. But this can be mitigated by some other means, e.g., </w:t>
      </w:r>
      <w:r w:rsidR="00A44CDB">
        <w:rPr>
          <w:rFonts w:eastAsiaTheme="minorEastAsia"/>
          <w:lang w:val="en-US" w:eastAsia="zh-CN"/>
        </w:rPr>
        <w:t>by increasing</w:t>
      </w:r>
      <w:r w:rsidR="00197264">
        <w:rPr>
          <w:rFonts w:eastAsiaTheme="minorEastAsia"/>
          <w:lang w:val="en-US" w:eastAsia="zh-CN"/>
        </w:rPr>
        <w:t xml:space="preserve"> PRS bandwidth, or </w:t>
      </w:r>
      <w:r w:rsidR="006B3E85">
        <w:rPr>
          <w:rFonts w:eastAsiaTheme="minorEastAsia"/>
          <w:lang w:val="en-US" w:eastAsia="zh-CN"/>
        </w:rPr>
        <w:t>using PRS resource set where each PRS resource has its own spatial filtering</w:t>
      </w:r>
      <w:r w:rsidR="00197264">
        <w:rPr>
          <w:rFonts w:eastAsiaTheme="minorEastAsia"/>
          <w:lang w:val="en-US" w:eastAsia="zh-CN"/>
        </w:rPr>
        <w:t>. So, no additional procedure is needed to support beam sweeping based PRS transmission.</w:t>
      </w:r>
    </w:p>
    <w:p w14:paraId="3DA4BA94" w14:textId="676049E4" w:rsidR="00197264" w:rsidRDefault="00DB5FDB" w:rsidP="00742A7C">
      <w:pPr>
        <w:rPr>
          <w:rFonts w:eastAsiaTheme="minorEastAsia"/>
          <w:b/>
          <w:lang w:val="en-US" w:eastAsia="zh-CN"/>
        </w:rPr>
      </w:pPr>
      <w:r>
        <w:rPr>
          <w:rFonts w:eastAsiaTheme="minorEastAsia"/>
          <w:b/>
          <w:lang w:val="en-US" w:eastAsia="zh-CN"/>
        </w:rPr>
        <w:t xml:space="preserve">Proposal </w:t>
      </w:r>
      <w:r w:rsidR="00D42F23">
        <w:rPr>
          <w:rFonts w:eastAsiaTheme="minorEastAsia"/>
          <w:b/>
          <w:lang w:val="en-US" w:eastAsia="zh-CN"/>
        </w:rPr>
        <w:t>1</w:t>
      </w:r>
      <w:r>
        <w:rPr>
          <w:rFonts w:eastAsiaTheme="minorEastAsia"/>
          <w:b/>
          <w:lang w:val="en-US" w:eastAsia="zh-CN"/>
        </w:rPr>
        <w:t>: N</w:t>
      </w:r>
      <w:r w:rsidR="00197264" w:rsidRPr="00197264">
        <w:rPr>
          <w:rFonts w:eastAsiaTheme="minorEastAsia"/>
          <w:b/>
          <w:lang w:val="en-US" w:eastAsia="zh-CN"/>
        </w:rPr>
        <w:t xml:space="preserve">o additional procedure </w:t>
      </w:r>
      <w:r w:rsidR="000B07CD">
        <w:rPr>
          <w:rFonts w:eastAsiaTheme="minorEastAsia"/>
          <w:b/>
          <w:lang w:val="en-US" w:eastAsia="zh-CN"/>
        </w:rPr>
        <w:t xml:space="preserve">in LPP </w:t>
      </w:r>
      <w:r w:rsidR="00197264" w:rsidRPr="00197264">
        <w:rPr>
          <w:rFonts w:eastAsiaTheme="minorEastAsia"/>
          <w:b/>
          <w:lang w:val="en-US" w:eastAsia="zh-CN"/>
        </w:rPr>
        <w:t>is needed to support beam sweeping based PRS transmission.</w:t>
      </w:r>
    </w:p>
    <w:p w14:paraId="191B3D78" w14:textId="3EEF2261" w:rsidR="00652EC3" w:rsidRPr="00652EC3" w:rsidRDefault="00652EC3" w:rsidP="005F0D12">
      <w:pPr>
        <w:pStyle w:val="2"/>
        <w:numPr>
          <w:ilvl w:val="1"/>
          <w:numId w:val="36"/>
        </w:numPr>
        <w:rPr>
          <w:lang w:val="en-US" w:eastAsia="zh-CN"/>
        </w:rPr>
      </w:pPr>
      <w:r>
        <w:rPr>
          <w:lang w:val="en-US" w:eastAsia="zh-CN"/>
        </w:rPr>
        <w:t>DL b</w:t>
      </w:r>
      <w:r w:rsidRPr="00652EC3">
        <w:rPr>
          <w:lang w:val="en-US" w:eastAsia="zh-CN"/>
        </w:rPr>
        <w:t>eam management procedure</w:t>
      </w:r>
    </w:p>
    <w:p w14:paraId="5D67A2D3" w14:textId="105EFA74" w:rsidR="006B3E85" w:rsidRDefault="00827B42" w:rsidP="00742A7C">
      <w:pPr>
        <w:rPr>
          <w:rFonts w:eastAsiaTheme="minorEastAsia"/>
          <w:lang w:val="en-US" w:eastAsia="zh-CN"/>
        </w:rPr>
      </w:pPr>
      <w:r>
        <w:rPr>
          <w:rFonts w:eastAsiaTheme="minorEastAsia"/>
          <w:lang w:val="en-US" w:eastAsia="zh-CN"/>
        </w:rPr>
        <w:t xml:space="preserve">For DL beam alignment based PRS transmission, </w:t>
      </w:r>
      <w:r w:rsidR="009A1B18">
        <w:rPr>
          <w:rFonts w:eastAsiaTheme="minorEastAsia"/>
          <w:lang w:val="en-US" w:eastAsia="zh-CN"/>
        </w:rPr>
        <w:t xml:space="preserve">a pair of </w:t>
      </w:r>
      <w:proofErr w:type="spellStart"/>
      <w:r w:rsidR="009A1B18">
        <w:rPr>
          <w:rFonts w:eastAsiaTheme="minorEastAsia"/>
          <w:lang w:val="en-US" w:eastAsia="zh-CN"/>
        </w:rPr>
        <w:t>gNB</w:t>
      </w:r>
      <w:proofErr w:type="spellEnd"/>
      <w:r w:rsidR="009A1B18">
        <w:rPr>
          <w:rFonts w:eastAsiaTheme="minorEastAsia"/>
          <w:lang w:val="en-US" w:eastAsia="zh-CN"/>
        </w:rPr>
        <w:t xml:space="preserve"> transmit</w:t>
      </w:r>
      <w:r w:rsidR="00B33580">
        <w:rPr>
          <w:rFonts w:eastAsiaTheme="minorEastAsia"/>
          <w:lang w:val="en-US" w:eastAsia="zh-CN"/>
        </w:rPr>
        <w:t>ting</w:t>
      </w:r>
      <w:r w:rsidR="009A1B18">
        <w:rPr>
          <w:rFonts w:eastAsiaTheme="minorEastAsia"/>
          <w:lang w:val="en-US" w:eastAsia="zh-CN"/>
        </w:rPr>
        <w:t xml:space="preserve"> beam and UE receiv</w:t>
      </w:r>
      <w:r w:rsidR="00B33580">
        <w:rPr>
          <w:rFonts w:eastAsiaTheme="minorEastAsia"/>
          <w:lang w:val="en-US" w:eastAsia="zh-CN"/>
        </w:rPr>
        <w:t>ing</w:t>
      </w:r>
      <w:r w:rsidR="009A1B18">
        <w:rPr>
          <w:rFonts w:eastAsiaTheme="minorEastAsia"/>
          <w:lang w:val="en-US" w:eastAsia="zh-CN"/>
        </w:rPr>
        <w:t xml:space="preserve"> beam is maintained and </w:t>
      </w:r>
      <w:r>
        <w:rPr>
          <w:rFonts w:eastAsiaTheme="minorEastAsia"/>
          <w:lang w:val="en-US" w:eastAsia="zh-CN"/>
        </w:rPr>
        <w:t>PRS could only be transmitted on given</w:t>
      </w:r>
      <w:r w:rsidR="00331E60">
        <w:rPr>
          <w:rFonts w:eastAsiaTheme="minorEastAsia"/>
          <w:lang w:val="en-US" w:eastAsia="zh-CN"/>
        </w:rPr>
        <w:t xml:space="preserve"> </w:t>
      </w:r>
      <w:proofErr w:type="spellStart"/>
      <w:r w:rsidR="00331E60">
        <w:rPr>
          <w:rFonts w:eastAsiaTheme="minorEastAsia"/>
          <w:lang w:val="en-US" w:eastAsia="zh-CN"/>
        </w:rPr>
        <w:t>Tx</w:t>
      </w:r>
      <w:proofErr w:type="spellEnd"/>
      <w:r>
        <w:rPr>
          <w:rFonts w:eastAsiaTheme="minorEastAsia"/>
          <w:lang w:val="en-US" w:eastAsia="zh-CN"/>
        </w:rPr>
        <w:t xml:space="preserve"> beams and UE receives PRS on corresponding </w:t>
      </w:r>
      <w:r w:rsidR="00331E60">
        <w:rPr>
          <w:rFonts w:eastAsiaTheme="minorEastAsia"/>
          <w:lang w:val="en-US" w:eastAsia="zh-CN"/>
        </w:rPr>
        <w:t xml:space="preserve">Rx </w:t>
      </w:r>
      <w:r>
        <w:rPr>
          <w:rFonts w:eastAsiaTheme="minorEastAsia"/>
          <w:lang w:val="en-US" w:eastAsia="zh-CN"/>
        </w:rPr>
        <w:t>beams, which is helpful to improve PRS occasion utilization efficiency comparing with</w:t>
      </w:r>
      <w:r w:rsidR="00E448B5">
        <w:rPr>
          <w:rFonts w:eastAsiaTheme="minorEastAsia"/>
          <w:lang w:val="en-US" w:eastAsia="zh-CN"/>
        </w:rPr>
        <w:t xml:space="preserve"> the</w:t>
      </w:r>
      <w:r>
        <w:rPr>
          <w:rFonts w:eastAsiaTheme="minorEastAsia"/>
          <w:lang w:val="en-US" w:eastAsia="zh-CN"/>
        </w:rPr>
        <w:t xml:space="preserve"> beam sweeping</w:t>
      </w:r>
      <w:r w:rsidR="00775F20">
        <w:rPr>
          <w:rFonts w:eastAsiaTheme="minorEastAsia"/>
          <w:lang w:val="en-US" w:eastAsia="zh-CN"/>
        </w:rPr>
        <w:t xml:space="preserve"> </w:t>
      </w:r>
      <w:r>
        <w:rPr>
          <w:rFonts w:eastAsiaTheme="minorEastAsia"/>
          <w:lang w:val="en-US" w:eastAsia="zh-CN"/>
        </w:rPr>
        <w:t>scheme.</w:t>
      </w:r>
      <w:r w:rsidR="006B3E85" w:rsidRPr="006B3E85">
        <w:rPr>
          <w:rFonts w:eastAsiaTheme="minorEastAsia"/>
          <w:lang w:val="en-US" w:eastAsia="zh-CN"/>
        </w:rPr>
        <w:t xml:space="preserve"> </w:t>
      </w:r>
      <w:r w:rsidR="006B3E85">
        <w:rPr>
          <w:rFonts w:eastAsiaTheme="minorEastAsia"/>
          <w:lang w:val="en-US" w:eastAsia="zh-CN"/>
        </w:rPr>
        <w:t xml:space="preserve">DL beam alignment include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 and Rx beam alignment.</w:t>
      </w:r>
    </w:p>
    <w:p w14:paraId="78FA7622" w14:textId="3502E471" w:rsidR="00F53A39" w:rsidRDefault="005C648F" w:rsidP="00742A7C">
      <w:pPr>
        <w:rPr>
          <w:rFonts w:eastAsiaTheme="minorEastAsia"/>
          <w:lang w:val="en-US" w:eastAsia="zh-CN"/>
        </w:rPr>
      </w:pPr>
      <w:r>
        <w:rPr>
          <w:rFonts w:eastAsiaTheme="minorEastAsia"/>
          <w:lang w:val="en-US" w:eastAsia="zh-CN"/>
        </w:rPr>
        <w:t>T</w:t>
      </w:r>
      <w:r w:rsidR="00827B42">
        <w:rPr>
          <w:rFonts w:eastAsiaTheme="minorEastAsia"/>
          <w:lang w:val="en-US" w:eastAsia="zh-CN"/>
        </w:rPr>
        <w:t xml:space="preserve">o achieve </w:t>
      </w:r>
      <w:proofErr w:type="spellStart"/>
      <w:proofErr w:type="gramStart"/>
      <w:r w:rsidR="006B3E85">
        <w:rPr>
          <w:rFonts w:eastAsiaTheme="minorEastAsia"/>
          <w:lang w:val="en-US" w:eastAsia="zh-CN"/>
        </w:rPr>
        <w:t>Tx</w:t>
      </w:r>
      <w:proofErr w:type="spellEnd"/>
      <w:proofErr w:type="gramEnd"/>
      <w:r w:rsidR="006B3E85">
        <w:rPr>
          <w:rFonts w:eastAsiaTheme="minorEastAsia"/>
          <w:lang w:val="en-US" w:eastAsia="zh-CN"/>
        </w:rPr>
        <w:t xml:space="preserve"> beam alignment,</w:t>
      </w:r>
      <w:r w:rsidR="00827B42">
        <w:rPr>
          <w:rFonts w:eastAsiaTheme="minorEastAsia"/>
          <w:lang w:val="en-US" w:eastAsia="zh-CN"/>
        </w:rPr>
        <w:t xml:space="preserve"> </w:t>
      </w:r>
      <w:proofErr w:type="spellStart"/>
      <w:r w:rsidR="00827B42">
        <w:rPr>
          <w:rFonts w:eastAsiaTheme="minorEastAsia"/>
          <w:lang w:val="en-US" w:eastAsia="zh-CN"/>
        </w:rPr>
        <w:t>gNBs</w:t>
      </w:r>
      <w:proofErr w:type="spellEnd"/>
      <w:r w:rsidR="00827B42">
        <w:rPr>
          <w:rFonts w:eastAsiaTheme="minorEastAsia"/>
          <w:lang w:val="en-US" w:eastAsia="zh-CN"/>
        </w:rPr>
        <w:t xml:space="preserve"> performing </w:t>
      </w:r>
      <w:r w:rsidR="00D42F23">
        <w:rPr>
          <w:rFonts w:eastAsiaTheme="minorEastAsia"/>
          <w:lang w:val="en-US" w:eastAsia="zh-CN"/>
        </w:rPr>
        <w:t>downlink positioning</w:t>
      </w:r>
      <w:r>
        <w:rPr>
          <w:rFonts w:eastAsiaTheme="minorEastAsia"/>
          <w:lang w:val="en-US" w:eastAsia="zh-CN"/>
        </w:rPr>
        <w:t xml:space="preserve"> should </w:t>
      </w:r>
      <w:r w:rsidR="00222D6C">
        <w:rPr>
          <w:rFonts w:eastAsiaTheme="minorEastAsia"/>
          <w:lang w:val="en-US" w:eastAsia="zh-CN"/>
        </w:rPr>
        <w:t xml:space="preserve">firstly </w:t>
      </w:r>
      <w:r>
        <w:rPr>
          <w:rFonts w:eastAsiaTheme="minorEastAsia"/>
          <w:lang w:val="en-US" w:eastAsia="zh-CN"/>
        </w:rPr>
        <w:t xml:space="preserve">collect UE’s beam information to know which beams of them UE can receive. For example, </w:t>
      </w:r>
      <w:r w:rsidR="006B3E85">
        <w:rPr>
          <w:rFonts w:eastAsiaTheme="minorEastAsia"/>
          <w:lang w:val="en-US" w:eastAsia="zh-CN"/>
        </w:rPr>
        <w:t xml:space="preserve">a few </w:t>
      </w:r>
      <w:r w:rsidR="00B36EE3">
        <w:rPr>
          <w:rFonts w:eastAsiaTheme="minorEastAsia"/>
          <w:lang w:val="en-US" w:eastAsia="zh-CN"/>
        </w:rPr>
        <w:t>neighbor</w:t>
      </w:r>
      <w:r w:rsidR="006B3E85">
        <w:rPr>
          <w:rFonts w:eastAsiaTheme="minorEastAsia"/>
          <w:lang w:val="en-US" w:eastAsia="zh-CN"/>
        </w:rPr>
        <w:t xml:space="preserve"> </w:t>
      </w:r>
      <w:proofErr w:type="spellStart"/>
      <w:r>
        <w:rPr>
          <w:rFonts w:eastAsiaTheme="minorEastAsia"/>
          <w:lang w:val="en-US" w:eastAsia="zh-CN"/>
        </w:rPr>
        <w:t>gNB</w:t>
      </w:r>
      <w:r w:rsidR="006B3E85">
        <w:rPr>
          <w:rFonts w:eastAsiaTheme="minorEastAsia"/>
          <w:lang w:val="en-US" w:eastAsia="zh-CN"/>
        </w:rPr>
        <w:t>s</w:t>
      </w:r>
      <w:proofErr w:type="spellEnd"/>
      <w:r>
        <w:rPr>
          <w:rFonts w:eastAsiaTheme="minorEastAsia"/>
          <w:lang w:val="en-US" w:eastAsia="zh-CN"/>
        </w:rPr>
        <w:t xml:space="preserve"> perform </w:t>
      </w:r>
      <w:r w:rsidR="00D42F23">
        <w:rPr>
          <w:rFonts w:eastAsiaTheme="minorEastAsia"/>
          <w:lang w:val="en-US" w:eastAsia="zh-CN"/>
        </w:rPr>
        <w:t>downlink</w:t>
      </w:r>
      <w:r>
        <w:rPr>
          <w:rFonts w:eastAsiaTheme="minorEastAsia"/>
          <w:lang w:val="en-US" w:eastAsia="zh-CN"/>
        </w:rPr>
        <w:t xml:space="preserve"> positionin</w:t>
      </w:r>
      <w:r w:rsidR="005E7039">
        <w:rPr>
          <w:rFonts w:eastAsiaTheme="minorEastAsia"/>
          <w:lang w:val="en-US" w:eastAsia="zh-CN"/>
        </w:rPr>
        <w:t>g of one UE. UE could know</w:t>
      </w:r>
      <w:r>
        <w:rPr>
          <w:rFonts w:eastAsiaTheme="minorEastAsia"/>
          <w:lang w:val="en-US" w:eastAsia="zh-CN"/>
        </w:rPr>
        <w:t xml:space="preserve"> </w:t>
      </w:r>
      <w:r w:rsidR="005E7039">
        <w:rPr>
          <w:rFonts w:eastAsiaTheme="minorEastAsia"/>
          <w:lang w:val="en-US" w:eastAsia="zh-CN"/>
        </w:rPr>
        <w:t>indexes of the SSB</w:t>
      </w:r>
      <w:r w:rsidR="00C07CD9">
        <w:rPr>
          <w:rFonts w:eastAsiaTheme="minorEastAsia"/>
          <w:lang w:val="en-US" w:eastAsia="zh-CN"/>
        </w:rPr>
        <w:t>/CSI-RS</w:t>
      </w:r>
      <w:r w:rsidR="005E7039">
        <w:rPr>
          <w:rFonts w:eastAsiaTheme="minorEastAsia"/>
          <w:lang w:val="en-US" w:eastAsia="zh-CN"/>
        </w:rPr>
        <w:t xml:space="preserve"> it receiving </w:t>
      </w:r>
      <w:r w:rsidR="006B3E85">
        <w:rPr>
          <w:rFonts w:eastAsiaTheme="minorEastAsia"/>
          <w:lang w:val="en-US" w:eastAsia="zh-CN"/>
        </w:rPr>
        <w:t xml:space="preserve">from each </w:t>
      </w:r>
      <w:proofErr w:type="spellStart"/>
      <w:r w:rsidR="005E7039">
        <w:rPr>
          <w:rFonts w:eastAsiaTheme="minorEastAsia"/>
          <w:lang w:val="en-US" w:eastAsia="zh-CN"/>
        </w:rPr>
        <w:t>gNB</w:t>
      </w:r>
      <w:proofErr w:type="spellEnd"/>
      <w:r w:rsidR="006B3E85">
        <w:rPr>
          <w:rFonts w:eastAsiaTheme="minorEastAsia"/>
          <w:lang w:val="en-US" w:eastAsia="zh-CN"/>
        </w:rPr>
        <w:t>,</w:t>
      </w:r>
      <w:r w:rsidR="005E7039">
        <w:rPr>
          <w:rFonts w:eastAsiaTheme="minorEastAsia"/>
          <w:lang w:val="en-US" w:eastAsia="zh-CN"/>
        </w:rPr>
        <w:t xml:space="preserve"> respectively</w:t>
      </w:r>
      <w:r w:rsidR="006B3E85">
        <w:rPr>
          <w:rFonts w:eastAsiaTheme="minorEastAsia"/>
          <w:lang w:val="en-US" w:eastAsia="zh-CN"/>
        </w:rPr>
        <w:t>,</w:t>
      </w:r>
      <w:r w:rsidR="005E7039">
        <w:rPr>
          <w:rFonts w:eastAsiaTheme="minorEastAsia"/>
          <w:lang w:val="en-US" w:eastAsia="zh-CN"/>
        </w:rPr>
        <w:t xml:space="preserve"> by neighbor cell </w:t>
      </w:r>
      <w:r w:rsidR="005E7039">
        <w:rPr>
          <w:rFonts w:eastAsiaTheme="minorEastAsia"/>
          <w:lang w:val="en-US" w:eastAsia="zh-CN"/>
        </w:rPr>
        <w:lastRenderedPageBreak/>
        <w:t xml:space="preserve">measurement. If </w:t>
      </w:r>
      <w:r w:rsidR="00B36EE3">
        <w:rPr>
          <w:rFonts w:eastAsiaTheme="minorEastAsia"/>
          <w:lang w:val="en-US" w:eastAsia="zh-CN"/>
        </w:rPr>
        <w:t>neighbor</w:t>
      </w:r>
      <w:r w:rsidR="006B3E85">
        <w:rPr>
          <w:rFonts w:eastAsiaTheme="minorEastAsia"/>
          <w:lang w:val="en-US" w:eastAsia="zh-CN"/>
        </w:rPr>
        <w:t xml:space="preserve"> </w:t>
      </w:r>
      <w:proofErr w:type="spellStart"/>
      <w:r w:rsidR="005E7039">
        <w:rPr>
          <w:rFonts w:eastAsiaTheme="minorEastAsia"/>
          <w:lang w:val="en-US" w:eastAsia="zh-CN"/>
        </w:rPr>
        <w:t>gNB</w:t>
      </w:r>
      <w:r w:rsidR="006B3E85">
        <w:rPr>
          <w:rFonts w:eastAsiaTheme="minorEastAsia"/>
          <w:lang w:val="en-US" w:eastAsia="zh-CN"/>
        </w:rPr>
        <w:t>s</w:t>
      </w:r>
      <w:proofErr w:type="spellEnd"/>
      <w:r w:rsidR="005E7039">
        <w:rPr>
          <w:rFonts w:eastAsiaTheme="minorEastAsia"/>
          <w:lang w:val="en-US" w:eastAsia="zh-CN"/>
        </w:rPr>
        <w:t xml:space="preserve"> obtain this information by some means, they could </w:t>
      </w:r>
      <w:r w:rsidR="00222D6C">
        <w:rPr>
          <w:rFonts w:eastAsiaTheme="minorEastAsia"/>
          <w:lang w:val="en-US" w:eastAsia="zh-CN"/>
        </w:rPr>
        <w:t xml:space="preserve">then </w:t>
      </w:r>
      <w:r w:rsidR="005E7039">
        <w:rPr>
          <w:rFonts w:eastAsiaTheme="minorEastAsia"/>
          <w:lang w:val="en-US" w:eastAsia="zh-CN"/>
        </w:rPr>
        <w:t xml:space="preserve">transmit PRS on corresponding SSB beam. In this way, the </w:t>
      </w:r>
      <w:r w:rsidR="005E7039" w:rsidRPr="005E7039">
        <w:rPr>
          <w:rFonts w:eastAsiaTheme="minorEastAsia"/>
          <w:lang w:val="en-US" w:eastAsia="zh-CN"/>
        </w:rPr>
        <w:t xml:space="preserve">orientated PRS </w:t>
      </w:r>
      <w:r w:rsidR="006B3E85" w:rsidRPr="005E7039">
        <w:rPr>
          <w:rFonts w:eastAsiaTheme="minorEastAsia"/>
          <w:lang w:val="en-US" w:eastAsia="zh-CN"/>
        </w:rPr>
        <w:t>trans</w:t>
      </w:r>
      <w:r w:rsidR="006B3E85">
        <w:rPr>
          <w:rFonts w:eastAsiaTheme="minorEastAsia"/>
          <w:lang w:val="en-US" w:eastAsia="zh-CN"/>
        </w:rPr>
        <w:t>m</w:t>
      </w:r>
      <w:r w:rsidR="006B3E85" w:rsidRPr="005E7039">
        <w:rPr>
          <w:rFonts w:eastAsiaTheme="minorEastAsia"/>
          <w:lang w:val="en-US" w:eastAsia="zh-CN"/>
        </w:rPr>
        <w:t>i</w:t>
      </w:r>
      <w:r w:rsidR="006B3E85">
        <w:rPr>
          <w:rFonts w:eastAsiaTheme="minorEastAsia"/>
          <w:lang w:val="en-US" w:eastAsia="zh-CN"/>
        </w:rPr>
        <w:t>ss</w:t>
      </w:r>
      <w:r w:rsidR="006B3E85" w:rsidRPr="005E7039">
        <w:rPr>
          <w:rFonts w:eastAsiaTheme="minorEastAsia"/>
          <w:lang w:val="en-US" w:eastAsia="zh-CN"/>
        </w:rPr>
        <w:t>ion</w:t>
      </w:r>
      <w:r w:rsidR="006B3E85">
        <w:rPr>
          <w:rFonts w:eastAsiaTheme="minorEastAsia"/>
          <w:lang w:val="en-US" w:eastAsia="zh-CN"/>
        </w:rPr>
        <w:t xml:space="preserve"> </w:t>
      </w:r>
      <w:r w:rsidR="005E7039">
        <w:rPr>
          <w:rFonts w:eastAsiaTheme="minorEastAsia"/>
          <w:lang w:val="en-US" w:eastAsia="zh-CN"/>
        </w:rPr>
        <w:t xml:space="preserve">could be achieved. </w:t>
      </w:r>
      <w:r>
        <w:rPr>
          <w:rFonts w:eastAsiaTheme="minorEastAsia"/>
          <w:lang w:val="en-US" w:eastAsia="zh-CN"/>
        </w:rPr>
        <w:t>However, th</w:t>
      </w:r>
      <w:r w:rsidR="006B3E85">
        <w:rPr>
          <w:rFonts w:eastAsiaTheme="minorEastAsia"/>
          <w:lang w:val="en-US" w:eastAsia="zh-CN"/>
        </w:rPr>
        <w:t xml:space="preserve">is </w:t>
      </w:r>
      <w:r>
        <w:rPr>
          <w:rFonts w:eastAsiaTheme="minorEastAsia"/>
          <w:lang w:val="en-US" w:eastAsia="zh-CN"/>
        </w:rPr>
        <w:t>mechanism</w:t>
      </w:r>
      <w:r w:rsidR="005E7039">
        <w:rPr>
          <w:rFonts w:eastAsiaTheme="minorEastAsia"/>
          <w:lang w:val="en-US" w:eastAsia="zh-CN"/>
        </w:rPr>
        <w:t xml:space="preserve"> </w:t>
      </w:r>
      <w:r>
        <w:rPr>
          <w:rFonts w:eastAsiaTheme="minorEastAsia"/>
          <w:lang w:val="en-US" w:eastAsia="zh-CN"/>
        </w:rPr>
        <w:t xml:space="preserve">is not included in </w:t>
      </w:r>
      <w:r w:rsidR="00D42F23">
        <w:rPr>
          <w:rFonts w:eastAsiaTheme="minorEastAsia"/>
          <w:lang w:val="en-US" w:eastAsia="zh-CN"/>
        </w:rPr>
        <w:t>current downlink positioning</w:t>
      </w:r>
      <w:r>
        <w:rPr>
          <w:rFonts w:eastAsiaTheme="minorEastAsia"/>
          <w:lang w:val="en-US" w:eastAsia="zh-CN"/>
        </w:rPr>
        <w:t xml:space="preserve"> procedure. Therefore, a beam information collection procedure should be added into </w:t>
      </w:r>
      <w:r w:rsidR="00D42F23">
        <w:rPr>
          <w:rFonts w:eastAsiaTheme="minorEastAsia"/>
          <w:lang w:val="en-US" w:eastAsia="zh-CN"/>
        </w:rPr>
        <w:t>downlink positioning</w:t>
      </w:r>
      <w:r>
        <w:rPr>
          <w:rFonts w:eastAsiaTheme="minorEastAsia"/>
          <w:lang w:val="en-US" w:eastAsia="zh-CN"/>
        </w:rPr>
        <w:t xml:space="preserve"> procedure</w:t>
      </w:r>
      <w:r w:rsidR="00B77C4C">
        <w:rPr>
          <w:rFonts w:eastAsiaTheme="minorEastAsia"/>
          <w:lang w:val="en-US" w:eastAsia="zh-CN"/>
        </w:rPr>
        <w:t xml:space="preserve"> </w:t>
      </w:r>
      <w:r>
        <w:rPr>
          <w:rFonts w:eastAsiaTheme="minorEastAsia"/>
          <w:lang w:val="en-US" w:eastAsia="zh-CN"/>
        </w:rPr>
        <w:t>to support beam alignment based PRS transmission.</w:t>
      </w:r>
      <w:r w:rsidR="006B3E85">
        <w:rPr>
          <w:rFonts w:eastAsiaTheme="minorEastAsia"/>
          <w:lang w:val="en-US" w:eastAsia="zh-CN"/>
        </w:rPr>
        <w:t xml:space="preserve"> </w:t>
      </w:r>
    </w:p>
    <w:p w14:paraId="774E98C9" w14:textId="77777777" w:rsidR="00652EC3" w:rsidRDefault="005E7039" w:rsidP="00742A7C">
      <w:pPr>
        <w:rPr>
          <w:rFonts w:eastAsiaTheme="minorEastAsia"/>
          <w:b/>
          <w:lang w:val="en-US" w:eastAsia="zh-CN"/>
        </w:rPr>
      </w:pPr>
      <w:r w:rsidRPr="005E7039">
        <w:rPr>
          <w:rFonts w:eastAsiaTheme="minorEastAsia"/>
          <w:b/>
          <w:lang w:val="en-US" w:eastAsia="zh-CN"/>
        </w:rPr>
        <w:t>Prop</w:t>
      </w:r>
      <w:r w:rsidR="005C648F" w:rsidRPr="005E7039">
        <w:rPr>
          <w:rFonts w:eastAsiaTheme="minorEastAsia"/>
          <w:b/>
          <w:lang w:val="en-US" w:eastAsia="zh-CN"/>
        </w:rPr>
        <w:t>o</w:t>
      </w:r>
      <w:r w:rsidRPr="005E7039">
        <w:rPr>
          <w:rFonts w:eastAsiaTheme="minorEastAsia"/>
          <w:b/>
          <w:lang w:val="en-US" w:eastAsia="zh-CN"/>
        </w:rPr>
        <w:t>s</w:t>
      </w:r>
      <w:r w:rsidR="005C648F" w:rsidRPr="005E7039">
        <w:rPr>
          <w:rFonts w:eastAsiaTheme="minorEastAsia"/>
          <w:b/>
          <w:lang w:val="en-US" w:eastAsia="zh-CN"/>
        </w:rPr>
        <w:t xml:space="preserve">al </w:t>
      </w:r>
      <w:r w:rsidR="00D42F23">
        <w:rPr>
          <w:rFonts w:eastAsiaTheme="minorEastAsia"/>
          <w:b/>
          <w:lang w:val="en-US" w:eastAsia="zh-CN"/>
        </w:rPr>
        <w:t>2</w:t>
      </w:r>
      <w:r w:rsidR="005C648F" w:rsidRPr="005E7039">
        <w:rPr>
          <w:rFonts w:eastAsiaTheme="minorEastAsia"/>
          <w:b/>
          <w:lang w:val="en-US" w:eastAsia="zh-CN"/>
        </w:rPr>
        <w:t xml:space="preserve">: </w:t>
      </w:r>
      <w:r w:rsidR="00BB110E" w:rsidRPr="00A46F9E">
        <w:rPr>
          <w:rFonts w:eastAsiaTheme="minorEastAsia"/>
          <w:b/>
          <w:highlight w:val="yellow"/>
          <w:lang w:val="en-US" w:eastAsia="zh-CN"/>
        </w:rPr>
        <w:t>B</w:t>
      </w:r>
      <w:r w:rsidR="005C648F" w:rsidRPr="00A46F9E">
        <w:rPr>
          <w:rFonts w:eastAsiaTheme="minorEastAsia"/>
          <w:b/>
          <w:highlight w:val="yellow"/>
          <w:lang w:val="en-US" w:eastAsia="zh-CN"/>
        </w:rPr>
        <w:t>eam information collection procedure</w:t>
      </w:r>
      <w:r w:rsidR="005C648F" w:rsidRPr="005E7039">
        <w:rPr>
          <w:rFonts w:eastAsiaTheme="minorEastAsia"/>
          <w:b/>
          <w:lang w:val="en-US" w:eastAsia="zh-CN"/>
        </w:rPr>
        <w:t xml:space="preserve"> should be added into </w:t>
      </w:r>
      <w:r w:rsidR="00D42F23">
        <w:rPr>
          <w:rFonts w:eastAsiaTheme="minorEastAsia"/>
          <w:b/>
          <w:lang w:val="en-US" w:eastAsia="zh-CN"/>
        </w:rPr>
        <w:t>downlink positioning</w:t>
      </w:r>
      <w:r w:rsidR="005C648F" w:rsidRPr="005E7039">
        <w:rPr>
          <w:rFonts w:eastAsiaTheme="minorEastAsia"/>
          <w:b/>
          <w:lang w:val="en-US" w:eastAsia="zh-CN"/>
        </w:rPr>
        <w:t xml:space="preserve"> procedure to support beam alignment based </w:t>
      </w:r>
      <w:r w:rsidRPr="005E7039">
        <w:rPr>
          <w:rFonts w:eastAsiaTheme="minorEastAsia"/>
          <w:b/>
          <w:lang w:val="en-US" w:eastAsia="zh-CN"/>
        </w:rPr>
        <w:t xml:space="preserve">PRS </w:t>
      </w:r>
      <w:r>
        <w:rPr>
          <w:rFonts w:eastAsiaTheme="minorEastAsia"/>
          <w:b/>
          <w:lang w:val="en-US" w:eastAsia="zh-CN"/>
        </w:rPr>
        <w:t>transmission.</w:t>
      </w:r>
    </w:p>
    <w:p w14:paraId="2A182A9A" w14:textId="5107A630" w:rsidR="00137109" w:rsidRPr="005F0D12" w:rsidRDefault="00137109" w:rsidP="00137109">
      <w:pPr>
        <w:rPr>
          <w:rFonts w:eastAsiaTheme="minorEastAsia"/>
          <w:lang w:val="en-US" w:eastAsia="zh-CN"/>
        </w:rPr>
      </w:pPr>
      <w:r w:rsidRPr="005F0D12">
        <w:rPr>
          <w:rFonts w:eastAsiaTheme="minorEastAsia"/>
          <w:lang w:val="en-US" w:eastAsia="zh-CN"/>
        </w:rPr>
        <w:t xml:space="preserve">In order to support downlink beam management, new procedure needs to be introduced for </w:t>
      </w:r>
      <w:proofErr w:type="spellStart"/>
      <w:r w:rsidRPr="005F0D12">
        <w:rPr>
          <w:rFonts w:eastAsiaTheme="minorEastAsia"/>
          <w:lang w:val="en-US" w:eastAsia="zh-CN"/>
        </w:rPr>
        <w:t>NRPPa</w:t>
      </w:r>
      <w:proofErr w:type="spellEnd"/>
      <w:r w:rsidRPr="005F0D12">
        <w:rPr>
          <w:rFonts w:eastAsiaTheme="minorEastAsia"/>
          <w:lang w:val="en-US" w:eastAsia="zh-CN"/>
        </w:rPr>
        <w:t xml:space="preserve"> to collect and indicate the beam information for PRS. </w:t>
      </w:r>
    </w:p>
    <w:bookmarkStart w:id="6" w:name="_GoBack"/>
    <w:p w14:paraId="43834B49" w14:textId="1E485287" w:rsidR="00137109" w:rsidRDefault="00AF0867" w:rsidP="00137109">
      <w:pPr>
        <w:jc w:val="center"/>
        <w:rPr>
          <w:b/>
        </w:rPr>
      </w:pPr>
      <w:r>
        <w:object w:dxaOrig="4800" w:dyaOrig="2595" w14:anchorId="2CE9B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0.2pt;height:129.5pt" o:ole="">
            <v:imagedata r:id="rId8" o:title=""/>
          </v:shape>
          <o:OLEObject Type="Embed" ProgID="Mscgen.Chart" ShapeID="_x0000_i1027" DrawAspect="Content" ObjectID="_1627404930" r:id="rId9"/>
        </w:object>
      </w:r>
      <w:bookmarkEnd w:id="6"/>
    </w:p>
    <w:p w14:paraId="1EEBF894" w14:textId="405A3D5B" w:rsidR="00137109" w:rsidRDefault="00137109" w:rsidP="00137109">
      <w:pPr>
        <w:pStyle w:val="B1"/>
        <w:rPr>
          <w:lang w:val="en-US" w:eastAsia="zh-CN"/>
        </w:rPr>
      </w:pPr>
      <w:r>
        <w:rPr>
          <w:rFonts w:hint="eastAsia"/>
          <w:lang w:val="en-US" w:eastAsia="zh-CN"/>
        </w:rPr>
        <w:t>1</w:t>
      </w:r>
      <w:r>
        <w:rPr>
          <w:lang w:val="en-US" w:eastAsia="zh-CN"/>
        </w:rPr>
        <w:t xml:space="preserve">. If there is a change in the beam pair maintenance for DL PRS beam management, </w:t>
      </w:r>
      <w:r w:rsidR="00860D2D">
        <w:rPr>
          <w:lang w:val="en-US" w:eastAsia="zh-CN"/>
        </w:rPr>
        <w:t>UE</w:t>
      </w:r>
      <w:r>
        <w:rPr>
          <w:lang w:val="en-US" w:eastAsia="zh-CN"/>
        </w:rPr>
        <w:t xml:space="preserve"> initiates Beam Information Update procedure to the LMF to indicate the change in the DL PRS</w:t>
      </w:r>
    </w:p>
    <w:p w14:paraId="5DABFD10" w14:textId="77777777" w:rsidR="00137109" w:rsidRDefault="00137109" w:rsidP="00137109">
      <w:pPr>
        <w:pStyle w:val="B1"/>
        <w:rPr>
          <w:lang w:val="en-US" w:eastAsia="zh-CN"/>
        </w:rPr>
      </w:pPr>
      <w:r>
        <w:rPr>
          <w:lang w:val="en-US" w:eastAsia="zh-CN"/>
        </w:rPr>
        <w:t xml:space="preserve">2. Upon reception of Beam Information Update message, LMF initiates Beam Information Indication procedure to the serving </w:t>
      </w:r>
      <w:proofErr w:type="spellStart"/>
      <w:r>
        <w:rPr>
          <w:lang w:val="en-US" w:eastAsia="zh-CN"/>
        </w:rPr>
        <w:t>gNB</w:t>
      </w:r>
      <w:proofErr w:type="spellEnd"/>
      <w:r>
        <w:rPr>
          <w:lang w:val="en-US" w:eastAsia="zh-CN"/>
        </w:rPr>
        <w:t xml:space="preserve"> to indicate the DL PRS beam to the serving </w:t>
      </w:r>
      <w:proofErr w:type="spellStart"/>
      <w:r>
        <w:rPr>
          <w:lang w:val="en-US" w:eastAsia="zh-CN"/>
        </w:rPr>
        <w:t>gNB</w:t>
      </w:r>
      <w:proofErr w:type="spellEnd"/>
      <w:r>
        <w:rPr>
          <w:lang w:val="en-US" w:eastAsia="zh-CN"/>
        </w:rPr>
        <w:t xml:space="preserve">. </w:t>
      </w:r>
    </w:p>
    <w:p w14:paraId="5792B90B" w14:textId="46C78AC9" w:rsidR="00AF0867" w:rsidRDefault="00AF0867" w:rsidP="00137109">
      <w:pPr>
        <w:pStyle w:val="B1"/>
        <w:rPr>
          <w:lang w:val="en-US" w:eastAsia="zh-CN"/>
        </w:rPr>
      </w:pPr>
      <w:r>
        <w:rPr>
          <w:lang w:val="en-US" w:eastAsia="zh-CN"/>
        </w:rPr>
        <w:t xml:space="preserve">3. With a possible change of PRS for the </w:t>
      </w:r>
      <w:r w:rsidR="00E34DEB">
        <w:rPr>
          <w:lang w:val="en-US" w:eastAsia="zh-CN"/>
        </w:rPr>
        <w:t>neighboring</w:t>
      </w:r>
      <w:r>
        <w:rPr>
          <w:lang w:val="en-US" w:eastAsia="zh-CN"/>
        </w:rPr>
        <w:t xml:space="preserve"> </w:t>
      </w:r>
      <w:proofErr w:type="spellStart"/>
      <w:r>
        <w:rPr>
          <w:lang w:val="en-US" w:eastAsia="zh-CN"/>
        </w:rPr>
        <w:t>gNBs</w:t>
      </w:r>
      <w:proofErr w:type="spellEnd"/>
      <w:r>
        <w:rPr>
          <w:lang w:val="en-US" w:eastAsia="zh-CN"/>
        </w:rPr>
        <w:t xml:space="preserve">, the LMF indicates to the UE the new set of assistance information. </w:t>
      </w:r>
    </w:p>
    <w:p w14:paraId="18058B84" w14:textId="466A4BB9" w:rsidR="00D73493" w:rsidRPr="00137109" w:rsidRDefault="00137109" w:rsidP="00742A7C">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Introduce Beam Information Update procedure and Beam Information Indication procedure in the </w:t>
      </w:r>
      <w:proofErr w:type="spellStart"/>
      <w:r>
        <w:rPr>
          <w:rFonts w:eastAsiaTheme="minorEastAsia"/>
          <w:b/>
          <w:lang w:val="en-US" w:eastAsia="zh-CN"/>
        </w:rPr>
        <w:t>NRPPa</w:t>
      </w:r>
      <w:proofErr w:type="spellEnd"/>
      <w:r>
        <w:rPr>
          <w:rFonts w:eastAsiaTheme="minorEastAsia"/>
          <w:b/>
          <w:lang w:val="en-US" w:eastAsia="zh-CN"/>
        </w:rPr>
        <w:t xml:space="preserve"> protocol </w:t>
      </w:r>
    </w:p>
    <w:p w14:paraId="7C677680" w14:textId="04023781" w:rsidR="005C648F" w:rsidRDefault="00966F23" w:rsidP="005F0D12">
      <w:pPr>
        <w:pStyle w:val="2"/>
        <w:rPr>
          <w:lang w:val="en-US" w:eastAsia="zh-CN"/>
        </w:rPr>
      </w:pPr>
      <w:r>
        <w:rPr>
          <w:lang w:val="en-US" w:eastAsia="zh-CN"/>
        </w:rPr>
        <w:t>B</w:t>
      </w:r>
      <w:r w:rsidR="00652EC3">
        <w:rPr>
          <w:lang w:val="en-US" w:eastAsia="zh-CN"/>
        </w:rPr>
        <w:t>eam management</w:t>
      </w:r>
      <w:r>
        <w:rPr>
          <w:lang w:val="en-US" w:eastAsia="zh-CN"/>
        </w:rPr>
        <w:t xml:space="preserve"> configuration and indication</w:t>
      </w:r>
    </w:p>
    <w:p w14:paraId="4CF6A0C7" w14:textId="77777777" w:rsidR="006B3E85" w:rsidRDefault="006B3E85" w:rsidP="006B3E85">
      <w:pPr>
        <w:rPr>
          <w:rFonts w:eastAsiaTheme="minorEastAsia"/>
          <w:lang w:val="en-US" w:eastAsia="zh-CN"/>
        </w:rPr>
      </w:pPr>
      <w:r>
        <w:rPr>
          <w:rFonts w:eastAsiaTheme="minorEastAsia"/>
          <w:lang w:val="en-US" w:eastAsia="zh-CN"/>
        </w:rPr>
        <w:t>To achieve Rx beam alignment, the Rel-15 QCL (quasi co-location) indication could be considered and reused. For example, UE may be configured for PRS with a QCL source RS, whose Rx beam information is already known by the UE, so UE does not have to perform Rx beam training to receive PRS, and the oriented PRS reception could be achieved.</w:t>
      </w:r>
    </w:p>
    <w:p w14:paraId="67CF2FD1" w14:textId="4AF3E868" w:rsidR="009E3B57" w:rsidRDefault="00D42F23" w:rsidP="00AA1EF7">
      <w:pPr>
        <w:rPr>
          <w:rFonts w:eastAsiaTheme="minorEastAsia"/>
          <w:b/>
          <w:lang w:val="en-US" w:eastAsia="zh-CN"/>
        </w:rPr>
      </w:pPr>
      <w:r>
        <w:rPr>
          <w:rFonts w:eastAsiaTheme="minorEastAsia"/>
          <w:b/>
          <w:lang w:val="en-US" w:eastAsia="zh-CN"/>
        </w:rPr>
        <w:t xml:space="preserve">Proposal </w:t>
      </w:r>
      <w:r w:rsidR="00315EDC">
        <w:rPr>
          <w:rFonts w:eastAsiaTheme="minorEastAsia"/>
          <w:b/>
          <w:lang w:val="en-US" w:eastAsia="zh-CN"/>
        </w:rPr>
        <w:t>4</w:t>
      </w:r>
      <w:r w:rsidR="006B3E85">
        <w:rPr>
          <w:rFonts w:eastAsiaTheme="minorEastAsia"/>
          <w:b/>
          <w:lang w:val="en-US" w:eastAsia="zh-CN"/>
        </w:rPr>
        <w:t xml:space="preserve">:  QCL </w:t>
      </w:r>
      <w:r w:rsidR="009E3B57">
        <w:rPr>
          <w:rFonts w:eastAsiaTheme="minorEastAsia"/>
          <w:b/>
          <w:lang w:val="en-US" w:eastAsia="zh-CN"/>
        </w:rPr>
        <w:t>relationship should be configured between source RS and PRS.</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3CE2B56" w:rsidR="003E252C" w:rsidRDefault="00035A70" w:rsidP="003E252C">
      <w:pPr>
        <w:rPr>
          <w:lang w:val="en-US" w:eastAsia="zh-CN"/>
        </w:rPr>
      </w:pPr>
      <w:r>
        <w:rPr>
          <w:rFonts w:hint="eastAsia"/>
          <w:lang w:val="en-US" w:eastAsia="zh-CN"/>
        </w:rPr>
        <w:t xml:space="preserve">In this contribution, we </w:t>
      </w:r>
      <w:r w:rsidR="000D43C0">
        <w:rPr>
          <w:lang w:val="en-US" w:eastAsia="zh-CN"/>
        </w:rPr>
        <w:t>discussed</w:t>
      </w:r>
      <w:r w:rsidR="00525CD5">
        <w:rPr>
          <w:lang w:val="en-US" w:eastAsia="zh-CN"/>
        </w:rPr>
        <w:t xml:space="preserve"> </w:t>
      </w:r>
      <w:r w:rsidR="000D43C0" w:rsidRPr="000D43C0">
        <w:rPr>
          <w:lang w:val="en-US" w:eastAsia="zh-CN"/>
        </w:rPr>
        <w:t>beam management for downlink positioning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6D41FBB" w14:textId="77777777" w:rsidR="000D43C0" w:rsidRDefault="000D43C0" w:rsidP="007A14BF">
      <w:pPr>
        <w:rPr>
          <w:rFonts w:eastAsiaTheme="minorEastAsia"/>
          <w:b/>
          <w:lang w:val="en-US" w:eastAsia="zh-CN"/>
        </w:rPr>
      </w:pPr>
      <w:r>
        <w:rPr>
          <w:rFonts w:eastAsiaTheme="minorEastAsia"/>
          <w:b/>
          <w:lang w:val="en-US" w:eastAsia="zh-CN"/>
        </w:rPr>
        <w:t>Proposal 1: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756E1580" w14:textId="77777777" w:rsidR="000D43C0" w:rsidRDefault="000D43C0" w:rsidP="000D43C0">
      <w:pPr>
        <w:rPr>
          <w:rFonts w:eastAsiaTheme="minorEastAsia"/>
          <w:b/>
          <w:lang w:val="en-US" w:eastAsia="zh-CN"/>
        </w:rPr>
      </w:pPr>
      <w:r w:rsidRPr="005E7039">
        <w:rPr>
          <w:rFonts w:eastAsiaTheme="minorEastAsia"/>
          <w:b/>
          <w:lang w:val="en-US" w:eastAsia="zh-CN"/>
        </w:rPr>
        <w:t xml:space="preserve">Proposal </w:t>
      </w:r>
      <w:r>
        <w:rPr>
          <w:rFonts w:eastAsiaTheme="minorEastAsia"/>
          <w:b/>
          <w:lang w:val="en-US" w:eastAsia="zh-CN"/>
        </w:rPr>
        <w:t>2</w:t>
      </w:r>
      <w:r w:rsidRPr="005E7039">
        <w:rPr>
          <w:rFonts w:eastAsiaTheme="minorEastAsia"/>
          <w:b/>
          <w:lang w:val="en-US" w:eastAsia="zh-CN"/>
        </w:rPr>
        <w:t xml:space="preserve">: </w:t>
      </w:r>
      <w:r>
        <w:rPr>
          <w:rFonts w:eastAsiaTheme="minorEastAsia"/>
          <w:b/>
          <w:lang w:val="en-US" w:eastAsia="zh-CN"/>
        </w:rPr>
        <w:t>B</w:t>
      </w:r>
      <w:r w:rsidRPr="005E7039">
        <w:rPr>
          <w:rFonts w:eastAsiaTheme="minorEastAsia"/>
          <w:b/>
          <w:lang w:val="en-US" w:eastAsia="zh-CN"/>
        </w:rPr>
        <w:t xml:space="preserve">eam information collection procedure should be added into </w:t>
      </w:r>
      <w:r>
        <w:rPr>
          <w:rFonts w:eastAsiaTheme="minorEastAsia"/>
          <w:b/>
          <w:lang w:val="en-US" w:eastAsia="zh-CN"/>
        </w:rPr>
        <w:t>downlink positioning</w:t>
      </w:r>
      <w:r w:rsidRPr="005E7039">
        <w:rPr>
          <w:rFonts w:eastAsiaTheme="minorEastAsia"/>
          <w:b/>
          <w:lang w:val="en-US" w:eastAsia="zh-CN"/>
        </w:rPr>
        <w:t xml:space="preserve"> procedure to support beam alignment based PRS </w:t>
      </w:r>
      <w:r>
        <w:rPr>
          <w:rFonts w:eastAsiaTheme="minorEastAsia"/>
          <w:b/>
          <w:lang w:val="en-US" w:eastAsia="zh-CN"/>
        </w:rPr>
        <w:t>transmission.</w:t>
      </w:r>
    </w:p>
    <w:p w14:paraId="59362364" w14:textId="397FB770" w:rsidR="00315EDC" w:rsidRPr="00315EDC" w:rsidRDefault="00315EDC" w:rsidP="000D43C0">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Introduce Beam Information Update procedure and Beam Information Indication procedure in the </w:t>
      </w:r>
      <w:proofErr w:type="spellStart"/>
      <w:r>
        <w:rPr>
          <w:rFonts w:eastAsiaTheme="minorEastAsia"/>
          <w:b/>
          <w:lang w:val="en-US" w:eastAsia="zh-CN"/>
        </w:rPr>
        <w:t>NRPPa</w:t>
      </w:r>
      <w:proofErr w:type="spellEnd"/>
      <w:r>
        <w:rPr>
          <w:rFonts w:eastAsiaTheme="minorEastAsia"/>
          <w:b/>
          <w:lang w:val="en-US" w:eastAsia="zh-CN"/>
        </w:rPr>
        <w:t xml:space="preserve"> protocol </w:t>
      </w:r>
    </w:p>
    <w:p w14:paraId="47B1F503" w14:textId="4FB7DF3A" w:rsidR="00D054FE" w:rsidRDefault="00D054FE" w:rsidP="00D054FE">
      <w:pPr>
        <w:rPr>
          <w:rFonts w:eastAsiaTheme="minorEastAsia"/>
          <w:b/>
          <w:lang w:val="en-US" w:eastAsia="zh-CN"/>
        </w:rPr>
      </w:pPr>
      <w:r>
        <w:rPr>
          <w:rFonts w:eastAsiaTheme="minorEastAsia"/>
          <w:b/>
          <w:lang w:val="en-US" w:eastAsia="zh-CN"/>
        </w:rPr>
        <w:t xml:space="preserve">Proposal </w:t>
      </w:r>
      <w:r w:rsidR="00315EDC">
        <w:rPr>
          <w:rFonts w:eastAsiaTheme="minorEastAsia"/>
          <w:b/>
          <w:lang w:val="en-US" w:eastAsia="zh-CN"/>
        </w:rPr>
        <w:t>4</w:t>
      </w:r>
      <w:r>
        <w:rPr>
          <w:rFonts w:eastAsiaTheme="minorEastAsia"/>
          <w:b/>
          <w:lang w:val="en-US" w:eastAsia="zh-CN"/>
        </w:rPr>
        <w:t>: QCL relationship should be configured between source RS and PRS.</w:t>
      </w:r>
    </w:p>
    <w:bookmarkEnd w:id="2"/>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6DFC4A78" w14:textId="59418485" w:rsidR="00525CD5" w:rsidRDefault="00AA1EF7" w:rsidP="00222E9B">
      <w:pPr>
        <w:pStyle w:val="1"/>
        <w:rPr>
          <w:lang w:eastAsia="zh-CN"/>
        </w:rPr>
      </w:pPr>
      <w:r>
        <w:rPr>
          <w:lang w:eastAsia="zh-CN"/>
        </w:rPr>
        <w:lastRenderedPageBreak/>
        <w:t xml:space="preserve"> </w:t>
      </w:r>
      <w:r w:rsidR="00222E9B">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0CACF3AA" w14:textId="3ADC35B8" w:rsidR="00675EB5" w:rsidRPr="0087031C" w:rsidRDefault="00675EB5" w:rsidP="00675EB5">
      <w:pPr>
        <w:pStyle w:val="4"/>
        <w:numPr>
          <w:ilvl w:val="0"/>
          <w:numId w:val="0"/>
        </w:numPr>
        <w:rPr>
          <w:lang w:eastAsia="ja-JP"/>
        </w:rPr>
      </w:pPr>
      <w:r>
        <w:rPr>
          <w:lang w:eastAsia="ja-JP"/>
        </w:rPr>
        <w:t>X.Y.Z</w:t>
      </w:r>
      <w:r w:rsidRPr="0087031C">
        <w:rPr>
          <w:lang w:eastAsia="ja-JP"/>
        </w:rPr>
        <w:tab/>
      </w:r>
      <w:r w:rsidRPr="00675EB5">
        <w:rPr>
          <w:lang w:eastAsia="ja-JP"/>
        </w:rPr>
        <w:t>Beam information collection</w:t>
      </w:r>
      <w:r w:rsidRPr="0087031C">
        <w:rPr>
          <w:lang w:eastAsia="ja-JP"/>
        </w:rPr>
        <w:t xml:space="preserve"> Procedure</w:t>
      </w:r>
    </w:p>
    <w:p w14:paraId="620C791A" w14:textId="4146CE63" w:rsidR="00675EB5" w:rsidRPr="0087031C" w:rsidRDefault="00675EB5" w:rsidP="00675EB5">
      <w:pPr>
        <w:overflowPunct w:val="0"/>
        <w:autoSpaceDE w:val="0"/>
        <w:autoSpaceDN w:val="0"/>
        <w:adjustRightInd w:val="0"/>
        <w:textAlignment w:val="baseline"/>
        <w:rPr>
          <w:lang w:eastAsia="ja-JP"/>
        </w:rPr>
      </w:pPr>
      <w:r w:rsidRPr="0087031C">
        <w:rPr>
          <w:lang w:eastAsia="ja-JP"/>
        </w:rPr>
        <w:t xml:space="preserve">The purpose of this procedure is to enable the </w:t>
      </w:r>
      <w:proofErr w:type="spellStart"/>
      <w:r w:rsidR="00D7790F">
        <w:rPr>
          <w:lang w:eastAsia="ja-JP"/>
        </w:rPr>
        <w:t>gNBs</w:t>
      </w:r>
      <w:proofErr w:type="spellEnd"/>
      <w:r w:rsidRPr="0087031C">
        <w:rPr>
          <w:lang w:eastAsia="ja-JP"/>
        </w:rPr>
        <w:t xml:space="preserve"> to </w:t>
      </w:r>
      <w:r w:rsidR="0084313D">
        <w:rPr>
          <w:lang w:eastAsia="ja-JP"/>
        </w:rPr>
        <w:t>collect beam information</w:t>
      </w:r>
      <w:r>
        <w:rPr>
          <w:lang w:eastAsia="ja-JP"/>
        </w:rPr>
        <w:t xml:space="preserve"> </w:t>
      </w:r>
      <w:r w:rsidRPr="0087031C">
        <w:rPr>
          <w:lang w:eastAsia="ja-JP"/>
        </w:rPr>
        <w:t>from</w:t>
      </w:r>
      <w:r w:rsidR="0084313D">
        <w:rPr>
          <w:lang w:eastAsia="ja-JP"/>
        </w:rPr>
        <w:t xml:space="preserve"> the UE</w:t>
      </w:r>
      <w:r w:rsidR="00D7790F">
        <w:rPr>
          <w:lang w:eastAsia="ja-JP"/>
        </w:rPr>
        <w:t xml:space="preserve"> via LMF</w:t>
      </w:r>
      <w:r w:rsidR="0084313D">
        <w:rPr>
          <w:lang w:eastAsia="ja-JP"/>
        </w:rPr>
        <w:t>,</w:t>
      </w:r>
      <w:r w:rsidRPr="0087031C">
        <w:rPr>
          <w:lang w:eastAsia="ja-JP"/>
        </w:rPr>
        <w:t xml:space="preserve"> to </w:t>
      </w:r>
      <w:r w:rsidR="00D7790F" w:rsidRPr="00D7790F">
        <w:rPr>
          <w:lang w:eastAsia="ja-JP"/>
        </w:rPr>
        <w:t>support beam alignment based PRS transmission</w:t>
      </w:r>
      <w:r w:rsidRPr="0087031C">
        <w:rPr>
          <w:lang w:eastAsia="ja-JP"/>
        </w:rPr>
        <w:t>.</w:t>
      </w:r>
    </w:p>
    <w:p w14:paraId="6810FEE0" w14:textId="3590B2C9" w:rsidR="00675EB5" w:rsidRDefault="00675EB5" w:rsidP="00675EB5">
      <w:pPr>
        <w:overflowPunct w:val="0"/>
        <w:autoSpaceDE w:val="0"/>
        <w:autoSpaceDN w:val="0"/>
        <w:adjustRightInd w:val="0"/>
        <w:textAlignment w:val="baseline"/>
        <w:rPr>
          <w:lang w:eastAsia="ja-JP"/>
        </w:rPr>
      </w:pPr>
      <w:r w:rsidRPr="0087031C">
        <w:rPr>
          <w:lang w:eastAsia="ja-JP"/>
        </w:rPr>
        <w:t xml:space="preserve">Figure </w:t>
      </w:r>
      <w:r>
        <w:rPr>
          <w:lang w:eastAsia="ja-JP"/>
        </w:rPr>
        <w:t>X.Y.Z</w:t>
      </w:r>
      <w:r w:rsidRPr="0087031C">
        <w:rPr>
          <w:lang w:eastAsia="ja-JP"/>
        </w:rPr>
        <w:t xml:space="preserve">-1 shows the </w:t>
      </w:r>
      <w:r w:rsidR="00F179B5">
        <w:rPr>
          <w:lang w:eastAsia="ja-JP"/>
        </w:rPr>
        <w:t xml:space="preserve">beam information collection </w:t>
      </w:r>
      <w:r w:rsidRPr="0087031C">
        <w:rPr>
          <w:lang w:eastAsia="ja-JP"/>
        </w:rPr>
        <w:t>operations for the OTDOA positioning method.</w:t>
      </w:r>
    </w:p>
    <w:p w14:paraId="49AFDD47" w14:textId="77777777" w:rsidR="00F179B5" w:rsidRDefault="0075543A" w:rsidP="00F179B5">
      <w:pPr>
        <w:keepNext/>
        <w:overflowPunct w:val="0"/>
        <w:autoSpaceDE w:val="0"/>
        <w:autoSpaceDN w:val="0"/>
        <w:adjustRightInd w:val="0"/>
        <w:jc w:val="center"/>
        <w:textAlignment w:val="baseline"/>
      </w:pPr>
      <w:r>
        <w:object w:dxaOrig="7860" w:dyaOrig="5050" w14:anchorId="5E993C50">
          <v:shape id="_x0000_i1025" type="#_x0000_t75" style="width:360.55pt;height:231.05pt" o:ole="">
            <v:imagedata r:id="rId10" o:title=""/>
          </v:shape>
          <o:OLEObject Type="Embed" ProgID="Visio.Drawing.15" ShapeID="_x0000_i1025" DrawAspect="Content" ObjectID="_1627404931" r:id="rId11"/>
        </w:object>
      </w:r>
    </w:p>
    <w:p w14:paraId="3793D0ED" w14:textId="0B279048" w:rsidR="00F179B5" w:rsidRDefault="00F179B5" w:rsidP="00F179B5">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X.Y.Z-1 beam information collection procedure</w:t>
      </w:r>
    </w:p>
    <w:p w14:paraId="4E1962D0" w14:textId="3D479D49" w:rsidR="00114044" w:rsidRDefault="00F179B5" w:rsidP="00F179B5">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sidR="00114044">
        <w:rPr>
          <w:rFonts w:eastAsiaTheme="minorEastAsia"/>
          <w:lang w:eastAsia="zh-CN"/>
        </w:rPr>
        <w:t xml:space="preserve">The LMF sends an LPP beam information request message to UE. This request includes </w:t>
      </w:r>
      <w:r w:rsidR="008820CC">
        <w:rPr>
          <w:rFonts w:eastAsiaTheme="minorEastAsia"/>
          <w:lang w:eastAsia="zh-CN"/>
        </w:rPr>
        <w:t>serving</w:t>
      </w:r>
      <w:r w:rsidR="00BD5891">
        <w:rPr>
          <w:rFonts w:eastAsiaTheme="minorEastAsia"/>
          <w:lang w:eastAsia="zh-CN"/>
        </w:rPr>
        <w:t xml:space="preserve"> and neighbour</w:t>
      </w:r>
      <w:r w:rsidR="008820CC">
        <w:rPr>
          <w:rFonts w:eastAsiaTheme="minorEastAsia"/>
          <w:lang w:eastAsia="zh-CN"/>
        </w:rPr>
        <w:t xml:space="preserve"> </w:t>
      </w:r>
      <w:proofErr w:type="spellStart"/>
      <w:r w:rsidR="00114044">
        <w:rPr>
          <w:rFonts w:eastAsiaTheme="minorEastAsia"/>
          <w:lang w:eastAsia="zh-CN"/>
        </w:rPr>
        <w:t>gNB</w:t>
      </w:r>
      <w:proofErr w:type="spellEnd"/>
      <w:r w:rsidR="00114044">
        <w:rPr>
          <w:rFonts w:eastAsiaTheme="minorEastAsia"/>
          <w:lang w:eastAsia="zh-CN"/>
        </w:rPr>
        <w:t xml:space="preserve"> identities and downlink reference signal type indicator.</w:t>
      </w:r>
    </w:p>
    <w:p w14:paraId="39CC4B64" w14:textId="31B314F3" w:rsidR="00114044" w:rsidRDefault="00114044" w:rsidP="00F179B5">
      <w:pPr>
        <w:rPr>
          <w:rFonts w:eastAsiaTheme="minorEastAsia"/>
          <w:lang w:eastAsia="zh-CN"/>
        </w:rPr>
      </w:pPr>
      <w:r>
        <w:rPr>
          <w:rFonts w:eastAsiaTheme="minorEastAsia"/>
          <w:lang w:eastAsia="zh-CN"/>
        </w:rPr>
        <w:t>2. The UE measures the reference signal of</w:t>
      </w:r>
      <w:r w:rsidR="006452F2">
        <w:rPr>
          <w:rFonts w:eastAsiaTheme="minorEastAsia"/>
          <w:lang w:eastAsia="zh-CN"/>
        </w:rPr>
        <w:t xml:space="preserve"> serving and neighbour</w:t>
      </w:r>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indicated in beam information request message and obtain the beam information of each </w:t>
      </w:r>
      <w:proofErr w:type="spellStart"/>
      <w:r>
        <w:rPr>
          <w:rFonts w:eastAsiaTheme="minorEastAsia"/>
          <w:lang w:eastAsia="zh-CN"/>
        </w:rPr>
        <w:t>gNB</w:t>
      </w:r>
      <w:proofErr w:type="spellEnd"/>
      <w:r>
        <w:rPr>
          <w:rFonts w:eastAsiaTheme="minorEastAsia"/>
          <w:lang w:eastAsia="zh-CN"/>
        </w:rPr>
        <w:t>.</w:t>
      </w:r>
    </w:p>
    <w:p w14:paraId="450674E5" w14:textId="24E42EC3" w:rsidR="00F179B5" w:rsidRDefault="00114044" w:rsidP="00F179B5">
      <w:pPr>
        <w:rPr>
          <w:rFonts w:eastAsiaTheme="minorEastAsia"/>
          <w:lang w:eastAsia="zh-CN"/>
        </w:rPr>
      </w:pPr>
      <w:r>
        <w:rPr>
          <w:rFonts w:eastAsiaTheme="minorEastAsia"/>
          <w:lang w:eastAsia="zh-CN"/>
        </w:rPr>
        <w:t xml:space="preserve">3. The UE send an LPP beam information report message to LMF. This report includes the beam information of each </w:t>
      </w:r>
      <w:proofErr w:type="spellStart"/>
      <w:r>
        <w:rPr>
          <w:rFonts w:eastAsiaTheme="minorEastAsia"/>
          <w:lang w:eastAsia="zh-CN"/>
        </w:rPr>
        <w:t>gNB</w:t>
      </w:r>
      <w:proofErr w:type="spellEnd"/>
      <w:r>
        <w:rPr>
          <w:rFonts w:eastAsiaTheme="minorEastAsia"/>
          <w:lang w:eastAsia="zh-CN"/>
        </w:rPr>
        <w:t xml:space="preserve"> obtained in step 2. </w:t>
      </w:r>
    </w:p>
    <w:p w14:paraId="046F66C3" w14:textId="77777777" w:rsidR="0075543A" w:rsidRDefault="00EA6578" w:rsidP="005F0D12">
      <w:pPr>
        <w:keepNext/>
        <w:keepLines/>
        <w:overflowPunct w:val="0"/>
        <w:autoSpaceDE w:val="0"/>
        <w:autoSpaceDN w:val="0"/>
        <w:adjustRightInd w:val="0"/>
        <w:spacing w:before="180"/>
        <w:textAlignment w:val="baseline"/>
        <w:outlineLvl w:val="1"/>
        <w:rPr>
          <w:rFonts w:ascii="Arial" w:eastAsia="MS Mincho" w:hAnsi="Arial"/>
          <w:sz w:val="32"/>
          <w:lang w:eastAsia="ja-JP"/>
        </w:rPr>
      </w:pPr>
      <w:bookmarkStart w:id="7" w:name="_Toc535100458"/>
      <w:proofErr w:type="gramStart"/>
      <w:r>
        <w:rPr>
          <w:rFonts w:ascii="Arial" w:hAnsi="Arial"/>
          <w:sz w:val="32"/>
          <w:lang w:eastAsia="ja-JP"/>
        </w:rPr>
        <w:t>8.x</w:t>
      </w:r>
      <w:proofErr w:type="gramEnd"/>
      <w:r w:rsidR="002C04F0">
        <w:rPr>
          <w:rFonts w:ascii="Arial" w:hAnsi="Arial"/>
          <w:sz w:val="32"/>
          <w:lang w:eastAsia="ja-JP"/>
        </w:rPr>
        <w:t xml:space="preserve"> </w:t>
      </w:r>
      <w:r w:rsidR="008C2D5E">
        <w:rPr>
          <w:rFonts w:ascii="Arial" w:hAnsi="Arial"/>
          <w:sz w:val="32"/>
          <w:lang w:eastAsia="ja-JP"/>
        </w:rPr>
        <w:t>Beam management</w:t>
      </w:r>
      <w:r w:rsidR="008C2D5E" w:rsidRPr="008C2D5E">
        <w:rPr>
          <w:rFonts w:ascii="Arial" w:hAnsi="Arial"/>
          <w:sz w:val="32"/>
          <w:lang w:eastAsia="ja-JP"/>
        </w:rPr>
        <w:t xml:space="preserve"> Procedures</w:t>
      </w:r>
      <w:bookmarkStart w:id="8" w:name="_Toc535100459"/>
      <w:bookmarkEnd w:id="7"/>
    </w:p>
    <w:p w14:paraId="05739B69" w14:textId="40C5F718" w:rsidR="002C04F0" w:rsidRPr="005F0D12" w:rsidRDefault="00EA6578" w:rsidP="005F0D12">
      <w:pPr>
        <w:keepNext/>
        <w:keepLines/>
        <w:overflowPunct w:val="0"/>
        <w:autoSpaceDE w:val="0"/>
        <w:autoSpaceDN w:val="0"/>
        <w:adjustRightInd w:val="0"/>
        <w:spacing w:before="180"/>
        <w:textAlignment w:val="baseline"/>
        <w:outlineLvl w:val="1"/>
        <w:rPr>
          <w:rFonts w:ascii="Arial" w:hAnsi="Arial"/>
          <w:sz w:val="32"/>
          <w:lang w:eastAsia="ja-JP"/>
        </w:rPr>
      </w:pPr>
      <w:proofErr w:type="gramStart"/>
      <w:r>
        <w:rPr>
          <w:rFonts w:ascii="Arial" w:hAnsi="Arial"/>
          <w:sz w:val="28"/>
          <w:lang w:eastAsia="ja-JP"/>
        </w:rPr>
        <w:t>8.x</w:t>
      </w:r>
      <w:r w:rsidR="002C04F0">
        <w:rPr>
          <w:rFonts w:ascii="Arial" w:hAnsi="Arial"/>
          <w:sz w:val="28"/>
          <w:lang w:eastAsia="ja-JP"/>
        </w:rPr>
        <w:t>.1</w:t>
      </w:r>
      <w:proofErr w:type="gramEnd"/>
      <w:r w:rsidR="002C04F0">
        <w:rPr>
          <w:rFonts w:ascii="Arial" w:hAnsi="Arial"/>
          <w:sz w:val="28"/>
          <w:lang w:eastAsia="ja-JP"/>
        </w:rPr>
        <w:t xml:space="preserve"> </w:t>
      </w:r>
      <w:r w:rsidR="008C2D5E" w:rsidRPr="008C2D5E">
        <w:rPr>
          <w:rFonts w:ascii="Arial" w:hAnsi="Arial"/>
          <w:sz w:val="28"/>
          <w:lang w:eastAsia="ja-JP"/>
        </w:rPr>
        <w:t>General</w:t>
      </w:r>
      <w:bookmarkEnd w:id="8"/>
    </w:p>
    <w:p w14:paraId="2D0D6889" w14:textId="7A94F7D0" w:rsidR="00222E9B" w:rsidRDefault="002C04F0" w:rsidP="00222E9B">
      <w:pPr>
        <w:rPr>
          <w:lang w:eastAsia="zh-CN"/>
        </w:rPr>
      </w:pPr>
      <w:r>
        <w:rPr>
          <w:lang w:eastAsia="zh-CN"/>
        </w:rPr>
        <w:t>The purpose of this procedure is to support for the beam management of</w:t>
      </w:r>
      <w:r w:rsidR="007517D0">
        <w:rPr>
          <w:lang w:eastAsia="zh-CN"/>
        </w:rPr>
        <w:t xml:space="preserve"> DL PRS for DL-TDOA, DL-AOD and UL PRS for UL-TDOA and UL-AOA, respectively. </w:t>
      </w:r>
      <w:r w:rsidR="00027F7F">
        <w:rPr>
          <w:lang w:eastAsia="zh-CN"/>
        </w:rPr>
        <w:t xml:space="preserve">The procedure is based on </w:t>
      </w:r>
      <w:proofErr w:type="spellStart"/>
      <w:r w:rsidR="00027F7F">
        <w:rPr>
          <w:lang w:eastAsia="zh-CN"/>
        </w:rPr>
        <w:t>NRPPa</w:t>
      </w:r>
      <w:proofErr w:type="spellEnd"/>
      <w:r w:rsidR="00027F7F">
        <w:rPr>
          <w:lang w:eastAsia="zh-CN"/>
        </w:rPr>
        <w:t xml:space="preserve"> between the </w:t>
      </w:r>
      <w:proofErr w:type="spellStart"/>
      <w:r w:rsidR="00027F7F">
        <w:rPr>
          <w:lang w:eastAsia="zh-CN"/>
        </w:rPr>
        <w:t>gNBs</w:t>
      </w:r>
      <w:proofErr w:type="spellEnd"/>
      <w:r w:rsidR="00027F7F">
        <w:rPr>
          <w:lang w:eastAsia="zh-CN"/>
        </w:rPr>
        <w:t xml:space="preserve"> and LMF via any AMF that has both connection to </w:t>
      </w:r>
      <w:proofErr w:type="spellStart"/>
      <w:r w:rsidR="00027F7F">
        <w:rPr>
          <w:lang w:eastAsia="zh-CN"/>
        </w:rPr>
        <w:t>gNBs</w:t>
      </w:r>
      <w:proofErr w:type="spellEnd"/>
      <w:r w:rsidR="00027F7F">
        <w:rPr>
          <w:lang w:eastAsia="zh-CN"/>
        </w:rPr>
        <w:t xml:space="preserve"> and LMF. </w:t>
      </w:r>
    </w:p>
    <w:p w14:paraId="645ADF7B" w14:textId="4BE9E5DF" w:rsidR="00510420" w:rsidRPr="005F0D12" w:rsidRDefault="0075543A" w:rsidP="005F0D12">
      <w:pPr>
        <w:keepNext/>
        <w:keepLines/>
        <w:overflowPunct w:val="0"/>
        <w:autoSpaceDE w:val="0"/>
        <w:autoSpaceDN w:val="0"/>
        <w:adjustRightInd w:val="0"/>
        <w:spacing w:before="120"/>
        <w:textAlignment w:val="baseline"/>
        <w:outlineLvl w:val="2"/>
        <w:rPr>
          <w:rFonts w:ascii="Arial" w:hAnsi="Arial"/>
          <w:sz w:val="28"/>
          <w:lang w:eastAsia="ja-JP"/>
        </w:rPr>
      </w:pPr>
      <w:proofErr w:type="gramStart"/>
      <w:r>
        <w:rPr>
          <w:rFonts w:ascii="Arial" w:hAnsi="Arial"/>
          <w:sz w:val="28"/>
          <w:lang w:eastAsia="ja-JP"/>
        </w:rPr>
        <w:t>8.x.2</w:t>
      </w:r>
      <w:proofErr w:type="gramEnd"/>
      <w:r>
        <w:rPr>
          <w:rFonts w:ascii="Arial" w:hAnsi="Arial"/>
          <w:sz w:val="28"/>
          <w:lang w:eastAsia="ja-JP"/>
        </w:rPr>
        <w:t xml:space="preserve"> </w:t>
      </w:r>
      <w:r w:rsidRPr="005F0D12">
        <w:rPr>
          <w:rFonts w:ascii="Arial" w:hAnsi="Arial"/>
          <w:sz w:val="28"/>
          <w:lang w:eastAsia="ja-JP"/>
        </w:rPr>
        <w:t>Beam information transfer procedure</w:t>
      </w:r>
    </w:p>
    <w:p w14:paraId="3A87D456" w14:textId="77777777" w:rsidR="0075543A" w:rsidRDefault="0075543A" w:rsidP="0075543A">
      <w:pPr>
        <w:jc w:val="center"/>
        <w:rPr>
          <w:b/>
        </w:rPr>
      </w:pPr>
      <w:r w:rsidRPr="007D3743">
        <w:rPr>
          <w:b/>
        </w:rPr>
        <w:object w:dxaOrig="8713" w:dyaOrig="2530" w14:anchorId="2179037F">
          <v:shape id="_x0000_i1026" type="#_x0000_t75" style="width:430.95pt;height:125.2pt" o:ole="">
            <v:imagedata r:id="rId12" o:title=""/>
          </v:shape>
          <o:OLEObject Type="Embed" ProgID="Visio.Drawing.11" ShapeID="_x0000_i1026" DrawAspect="Content" ObjectID="_1627404932" r:id="rId13"/>
        </w:object>
      </w:r>
    </w:p>
    <w:p w14:paraId="07E9BFBC" w14:textId="1D83373F" w:rsidR="0075543A" w:rsidRDefault="0075543A" w:rsidP="0075543A">
      <w:pPr>
        <w:pStyle w:val="B1"/>
        <w:rPr>
          <w:lang w:val="en-US" w:eastAsia="zh-CN"/>
        </w:rPr>
      </w:pPr>
      <w:r>
        <w:rPr>
          <w:rFonts w:hint="eastAsia"/>
          <w:lang w:val="en-US" w:eastAsia="zh-CN"/>
        </w:rPr>
        <w:lastRenderedPageBreak/>
        <w:t>1</w:t>
      </w:r>
      <w:r>
        <w:rPr>
          <w:lang w:val="en-US" w:eastAsia="zh-CN"/>
        </w:rPr>
        <w:t xml:space="preserve">. If there is a change in the beam pair maintenance for DL PRS beam management, neighboring </w:t>
      </w:r>
      <w:proofErr w:type="spellStart"/>
      <w:r>
        <w:rPr>
          <w:lang w:val="en-US" w:eastAsia="zh-CN"/>
        </w:rPr>
        <w:t>gNB</w:t>
      </w:r>
      <w:proofErr w:type="spellEnd"/>
      <w:r>
        <w:rPr>
          <w:lang w:val="en-US" w:eastAsia="zh-CN"/>
        </w:rPr>
        <w:t xml:space="preserve"> initiates Beam Information Update procedure to the LMF to indicate the change in the DL PRS</w:t>
      </w:r>
    </w:p>
    <w:p w14:paraId="2D6D56A1" w14:textId="132EE604" w:rsidR="0075543A" w:rsidRDefault="0075543A" w:rsidP="0075543A">
      <w:pPr>
        <w:pStyle w:val="B1"/>
        <w:rPr>
          <w:lang w:val="en-US" w:eastAsia="zh-CN"/>
        </w:rPr>
      </w:pPr>
      <w:r>
        <w:rPr>
          <w:lang w:val="en-US" w:eastAsia="zh-CN"/>
        </w:rPr>
        <w:t xml:space="preserve">2. Upon reception of Beam Information Update message, LMF initiates Beam Information Indication procedure to the serving </w:t>
      </w:r>
      <w:proofErr w:type="spellStart"/>
      <w:r>
        <w:rPr>
          <w:lang w:val="en-US" w:eastAsia="zh-CN"/>
        </w:rPr>
        <w:t>gNB</w:t>
      </w:r>
      <w:proofErr w:type="spellEnd"/>
      <w:r>
        <w:rPr>
          <w:lang w:val="en-US" w:eastAsia="zh-CN"/>
        </w:rPr>
        <w:t xml:space="preserve"> to indicate the DL PRS beam to the serving </w:t>
      </w:r>
      <w:proofErr w:type="spellStart"/>
      <w:r>
        <w:rPr>
          <w:lang w:val="en-US" w:eastAsia="zh-CN"/>
        </w:rPr>
        <w:t>gNB</w:t>
      </w:r>
      <w:proofErr w:type="spellEnd"/>
      <w:r>
        <w:rPr>
          <w:lang w:val="en-US" w:eastAsia="zh-CN"/>
        </w:rPr>
        <w:t xml:space="preserve">. </w:t>
      </w:r>
    </w:p>
    <w:p w14:paraId="67E0430C" w14:textId="77777777" w:rsidR="0075543A" w:rsidRPr="005F0D12" w:rsidRDefault="0075543A" w:rsidP="00222E9B">
      <w:pPr>
        <w:rPr>
          <w:lang w:val="en-US" w:eastAsia="zh-CN"/>
        </w:rPr>
      </w:pPr>
    </w:p>
    <w:p w14:paraId="28EAD41F" w14:textId="6A430952" w:rsidR="00E16156" w:rsidRPr="00F47C6B" w:rsidRDefault="00E16156" w:rsidP="00E16156">
      <w:pPr>
        <w:rPr>
          <w:lang w:eastAsia="zh-CN"/>
        </w:rPr>
      </w:pPr>
    </w:p>
    <w:sectPr w:rsidR="00E16156" w:rsidRPr="00F47C6B" w:rsidSect="006768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06C7B" w14:textId="77777777" w:rsidR="005A6DBB" w:rsidRDefault="005A6DBB">
      <w:pPr>
        <w:spacing w:after="0"/>
      </w:pPr>
      <w:r>
        <w:separator/>
      </w:r>
    </w:p>
  </w:endnote>
  <w:endnote w:type="continuationSeparator" w:id="0">
    <w:p w14:paraId="11B92F7E" w14:textId="77777777" w:rsidR="005A6DBB" w:rsidRDefault="005A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1622B" w14:textId="77777777" w:rsidR="005A6DBB" w:rsidRDefault="005A6DBB">
      <w:pPr>
        <w:spacing w:after="0"/>
      </w:pPr>
      <w:r>
        <w:separator/>
      </w:r>
    </w:p>
  </w:footnote>
  <w:footnote w:type="continuationSeparator" w:id="0">
    <w:p w14:paraId="245C22BA" w14:textId="77777777" w:rsidR="005A6DBB" w:rsidRDefault="005A6D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E514CA2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E721AE"/>
    <w:multiLevelType w:val="hybridMultilevel"/>
    <w:tmpl w:val="86F83D6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6"/>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5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1A48"/>
    <w:rsid w:val="00013571"/>
    <w:rsid w:val="00013902"/>
    <w:rsid w:val="00013AAC"/>
    <w:rsid w:val="000168F2"/>
    <w:rsid w:val="0001741C"/>
    <w:rsid w:val="00023321"/>
    <w:rsid w:val="00026907"/>
    <w:rsid w:val="00027B88"/>
    <w:rsid w:val="00027F7F"/>
    <w:rsid w:val="00035740"/>
    <w:rsid w:val="00035A70"/>
    <w:rsid w:val="0005475D"/>
    <w:rsid w:val="00057506"/>
    <w:rsid w:val="00062C81"/>
    <w:rsid w:val="00064562"/>
    <w:rsid w:val="00070A2C"/>
    <w:rsid w:val="0007380E"/>
    <w:rsid w:val="000771F3"/>
    <w:rsid w:val="000826D9"/>
    <w:rsid w:val="00085965"/>
    <w:rsid w:val="00097277"/>
    <w:rsid w:val="000A228B"/>
    <w:rsid w:val="000B07CD"/>
    <w:rsid w:val="000B45F5"/>
    <w:rsid w:val="000B55BA"/>
    <w:rsid w:val="000B7A21"/>
    <w:rsid w:val="000C30DD"/>
    <w:rsid w:val="000C6C7A"/>
    <w:rsid w:val="000D4314"/>
    <w:rsid w:val="000D43C0"/>
    <w:rsid w:val="000D4602"/>
    <w:rsid w:val="000F1978"/>
    <w:rsid w:val="000F5C43"/>
    <w:rsid w:val="001036D0"/>
    <w:rsid w:val="00103AD0"/>
    <w:rsid w:val="00114044"/>
    <w:rsid w:val="00114939"/>
    <w:rsid w:val="0013139A"/>
    <w:rsid w:val="00131E9B"/>
    <w:rsid w:val="00137109"/>
    <w:rsid w:val="00141503"/>
    <w:rsid w:val="00142078"/>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1195B"/>
    <w:rsid w:val="0022218A"/>
    <w:rsid w:val="00222D6C"/>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04F0"/>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5EDC"/>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0BDF"/>
    <w:rsid w:val="004328D8"/>
    <w:rsid w:val="0044214C"/>
    <w:rsid w:val="00443C07"/>
    <w:rsid w:val="00443C82"/>
    <w:rsid w:val="00444EC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E7673"/>
    <w:rsid w:val="004F0207"/>
    <w:rsid w:val="004F6BA8"/>
    <w:rsid w:val="00503128"/>
    <w:rsid w:val="00510420"/>
    <w:rsid w:val="00512DA2"/>
    <w:rsid w:val="00516B3F"/>
    <w:rsid w:val="005202DE"/>
    <w:rsid w:val="00525CD5"/>
    <w:rsid w:val="00532759"/>
    <w:rsid w:val="00540555"/>
    <w:rsid w:val="00540CAB"/>
    <w:rsid w:val="00540E48"/>
    <w:rsid w:val="005430C5"/>
    <w:rsid w:val="00556857"/>
    <w:rsid w:val="0055756D"/>
    <w:rsid w:val="00565AAE"/>
    <w:rsid w:val="00567147"/>
    <w:rsid w:val="0057135F"/>
    <w:rsid w:val="00574477"/>
    <w:rsid w:val="0057788A"/>
    <w:rsid w:val="00577EB0"/>
    <w:rsid w:val="005856BC"/>
    <w:rsid w:val="00594C12"/>
    <w:rsid w:val="005A6DBB"/>
    <w:rsid w:val="005B0BC5"/>
    <w:rsid w:val="005B1C28"/>
    <w:rsid w:val="005B748F"/>
    <w:rsid w:val="005C200E"/>
    <w:rsid w:val="005C2010"/>
    <w:rsid w:val="005C648F"/>
    <w:rsid w:val="005D0926"/>
    <w:rsid w:val="005E6910"/>
    <w:rsid w:val="005E7039"/>
    <w:rsid w:val="005F0D12"/>
    <w:rsid w:val="00601D9D"/>
    <w:rsid w:val="00606B1F"/>
    <w:rsid w:val="00611879"/>
    <w:rsid w:val="00617952"/>
    <w:rsid w:val="006231B3"/>
    <w:rsid w:val="006270D6"/>
    <w:rsid w:val="00630B41"/>
    <w:rsid w:val="00632C39"/>
    <w:rsid w:val="00634A09"/>
    <w:rsid w:val="006365CA"/>
    <w:rsid w:val="00642666"/>
    <w:rsid w:val="006452F2"/>
    <w:rsid w:val="006528E5"/>
    <w:rsid w:val="00652EC3"/>
    <w:rsid w:val="006649D0"/>
    <w:rsid w:val="0067313F"/>
    <w:rsid w:val="00675EB5"/>
    <w:rsid w:val="00676875"/>
    <w:rsid w:val="0067793D"/>
    <w:rsid w:val="00685606"/>
    <w:rsid w:val="00691E82"/>
    <w:rsid w:val="00693B0A"/>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7E37"/>
    <w:rsid w:val="00715BF7"/>
    <w:rsid w:val="00723019"/>
    <w:rsid w:val="00731403"/>
    <w:rsid w:val="007402B8"/>
    <w:rsid w:val="00741578"/>
    <w:rsid w:val="00742A7C"/>
    <w:rsid w:val="00745610"/>
    <w:rsid w:val="007517D0"/>
    <w:rsid w:val="00753BA1"/>
    <w:rsid w:val="00754CFA"/>
    <w:rsid w:val="0075543A"/>
    <w:rsid w:val="007602C0"/>
    <w:rsid w:val="00761A63"/>
    <w:rsid w:val="00761C1E"/>
    <w:rsid w:val="00762BC2"/>
    <w:rsid w:val="00764656"/>
    <w:rsid w:val="007652EB"/>
    <w:rsid w:val="00774450"/>
    <w:rsid w:val="00774F83"/>
    <w:rsid w:val="007756A5"/>
    <w:rsid w:val="00775F20"/>
    <w:rsid w:val="00786DB9"/>
    <w:rsid w:val="00797973"/>
    <w:rsid w:val="007A14BF"/>
    <w:rsid w:val="007A4314"/>
    <w:rsid w:val="007A4B19"/>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6DF"/>
    <w:rsid w:val="0085456D"/>
    <w:rsid w:val="00860D2D"/>
    <w:rsid w:val="00866525"/>
    <w:rsid w:val="00867501"/>
    <w:rsid w:val="0087009F"/>
    <w:rsid w:val="00874490"/>
    <w:rsid w:val="008765A0"/>
    <w:rsid w:val="00880810"/>
    <w:rsid w:val="00880C50"/>
    <w:rsid w:val="008820CC"/>
    <w:rsid w:val="00893082"/>
    <w:rsid w:val="008A5018"/>
    <w:rsid w:val="008A6527"/>
    <w:rsid w:val="008B42FB"/>
    <w:rsid w:val="008C0D0D"/>
    <w:rsid w:val="008C2D5E"/>
    <w:rsid w:val="008C3B9C"/>
    <w:rsid w:val="008D1146"/>
    <w:rsid w:val="008D67C1"/>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66F23"/>
    <w:rsid w:val="0099009B"/>
    <w:rsid w:val="009A1B18"/>
    <w:rsid w:val="009A24A6"/>
    <w:rsid w:val="009A44D3"/>
    <w:rsid w:val="009A6B38"/>
    <w:rsid w:val="009A75E7"/>
    <w:rsid w:val="009B7467"/>
    <w:rsid w:val="009C1586"/>
    <w:rsid w:val="009D1869"/>
    <w:rsid w:val="009D4E5E"/>
    <w:rsid w:val="009E2A9F"/>
    <w:rsid w:val="009E3B57"/>
    <w:rsid w:val="009E55C7"/>
    <w:rsid w:val="009F312F"/>
    <w:rsid w:val="009F48B9"/>
    <w:rsid w:val="009F778F"/>
    <w:rsid w:val="00A01533"/>
    <w:rsid w:val="00A03008"/>
    <w:rsid w:val="00A03B28"/>
    <w:rsid w:val="00A0619E"/>
    <w:rsid w:val="00A07F6E"/>
    <w:rsid w:val="00A1582C"/>
    <w:rsid w:val="00A3051B"/>
    <w:rsid w:val="00A30C8F"/>
    <w:rsid w:val="00A31397"/>
    <w:rsid w:val="00A40E82"/>
    <w:rsid w:val="00A44CDB"/>
    <w:rsid w:val="00A46F9E"/>
    <w:rsid w:val="00A52D31"/>
    <w:rsid w:val="00A60190"/>
    <w:rsid w:val="00A60806"/>
    <w:rsid w:val="00A66248"/>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248"/>
    <w:rsid w:val="00AC1B0E"/>
    <w:rsid w:val="00AC5934"/>
    <w:rsid w:val="00AD2078"/>
    <w:rsid w:val="00AD4202"/>
    <w:rsid w:val="00AD5AFA"/>
    <w:rsid w:val="00AE047A"/>
    <w:rsid w:val="00AE26AF"/>
    <w:rsid w:val="00AF0867"/>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00C9"/>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054FE"/>
    <w:rsid w:val="00D2558C"/>
    <w:rsid w:val="00D27698"/>
    <w:rsid w:val="00D34C0C"/>
    <w:rsid w:val="00D36443"/>
    <w:rsid w:val="00D42F23"/>
    <w:rsid w:val="00D44771"/>
    <w:rsid w:val="00D50419"/>
    <w:rsid w:val="00D51650"/>
    <w:rsid w:val="00D51F6C"/>
    <w:rsid w:val="00D5401C"/>
    <w:rsid w:val="00D60D8A"/>
    <w:rsid w:val="00D70263"/>
    <w:rsid w:val="00D73493"/>
    <w:rsid w:val="00D7790F"/>
    <w:rsid w:val="00D77ED6"/>
    <w:rsid w:val="00D94DFA"/>
    <w:rsid w:val="00D97855"/>
    <w:rsid w:val="00DA4EDB"/>
    <w:rsid w:val="00DB5FDB"/>
    <w:rsid w:val="00DB70D3"/>
    <w:rsid w:val="00DC13E1"/>
    <w:rsid w:val="00DC186F"/>
    <w:rsid w:val="00DC1ABE"/>
    <w:rsid w:val="00DC2294"/>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34DEB"/>
    <w:rsid w:val="00E441CA"/>
    <w:rsid w:val="00E44657"/>
    <w:rsid w:val="00E448B5"/>
    <w:rsid w:val="00E56456"/>
    <w:rsid w:val="00E611D9"/>
    <w:rsid w:val="00E62926"/>
    <w:rsid w:val="00E64E18"/>
    <w:rsid w:val="00E81562"/>
    <w:rsid w:val="00EA1512"/>
    <w:rsid w:val="00EA268A"/>
    <w:rsid w:val="00EA28F0"/>
    <w:rsid w:val="00EA30F2"/>
    <w:rsid w:val="00EA6578"/>
    <w:rsid w:val="00EA7F1E"/>
    <w:rsid w:val="00EB4299"/>
    <w:rsid w:val="00EB765B"/>
    <w:rsid w:val="00EC6302"/>
    <w:rsid w:val="00EC7362"/>
    <w:rsid w:val="00EC7BD5"/>
    <w:rsid w:val="00ED0AB4"/>
    <w:rsid w:val="00EE2E5B"/>
    <w:rsid w:val="00EE4916"/>
    <w:rsid w:val="00EE6E6E"/>
    <w:rsid w:val="00EF0CC1"/>
    <w:rsid w:val="00EF155F"/>
    <w:rsid w:val="00F03D94"/>
    <w:rsid w:val="00F179B5"/>
    <w:rsid w:val="00F2037E"/>
    <w:rsid w:val="00F22293"/>
    <w:rsid w:val="00F248DA"/>
    <w:rsid w:val="00F27CA5"/>
    <w:rsid w:val="00F36EF3"/>
    <w:rsid w:val="00F433EC"/>
    <w:rsid w:val="00F46874"/>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468737271">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197043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1879-6956-4ADC-8042-9DC1FEEB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cp:revision>
  <dcterms:created xsi:type="dcterms:W3CDTF">2019-07-30T12:03:00Z</dcterms:created>
  <dcterms:modified xsi:type="dcterms:W3CDTF">2019-08-15T12:06:00Z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(3)mIhBXYdZOyFIOQdhgkTY3OgJZRmZ56EGfRWtUwUNXkqKoP1vmPLcofQfl8ZnTCx8WSXGbt9U
/wXO0aZeMXdjry2q0bjd+N+Woh6cuYUDDrIrK5bISdMpzsEfcvxWtlZuU5Jk1wUH71BPSy/H
f25iBaQSZ4AjB2VoyWAELSPTZUwUjPuNtawMZtNejVTiE7jMz68gtkvek2/aMYcg4y6DIlU7
BLFgMRmXMxl/UF4IDP</vt:lpwstr>
  </property>
  <property fmtid="{D5CDD505-2E9C-101B-9397-08002B2CF9AE}" pid="3" name="_2015_ms_pID_7253431">
    <vt:lpwstr>7amernANLLkRs9QTBDMrvO69AJC2LBuVw5rT7coCeqwR7teZfSIjom
8vYv4SPBT0V1C87/IJMr7W+KyeGcbnyWeckiSLnFWS9gOVDH+baz7/Fz381jFlM192oaH8Cd
KRQ3pW4ycnXJwcd5/9dAPpY4v9x7JPqyNtJPCrKle+hN7sI1vWJyTIRoY1Ts9RAnpuD0DFkC
uMhvVX5zZewFAJR7TYKMguU8XXwugYnY+3Hj</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1565841540</vt:lpwstr>
  </property>
</Properties>
</file>